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Ind w:w="-142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788"/>
      </w:tblGrid>
      <w:tr w:rsidR="000F383C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0F383C" w:rsidRDefault="001E5E8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34670" cy="581660"/>
                      <wp:effectExtent l="0" t="0" r="0" b="889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34670" cy="5816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10pt;height:45.80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</w:p>
        </w:tc>
        <w:tc>
          <w:tcPr>
            <w:tcW w:w="87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0F383C" w:rsidRDefault="001E5E8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</w:tc>
      </w:tr>
    </w:tbl>
    <w:p w:rsidR="000F383C" w:rsidRDefault="000F383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F383C" w:rsidRDefault="000F383C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p w:rsidR="000F383C" w:rsidRDefault="000F383C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p w:rsidR="000F383C" w:rsidRDefault="000F383C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p w:rsidR="000F383C" w:rsidRDefault="000F383C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p w:rsidR="000F383C" w:rsidRDefault="000F383C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p w:rsidR="000F383C" w:rsidRDefault="000F383C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p w:rsidR="000F383C" w:rsidRDefault="000F383C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0F383C" w:rsidRDefault="000F383C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0F383C" w:rsidRDefault="000F383C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0F383C" w:rsidRDefault="001E5E85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ДИСЦИПЛИНЫ</w:t>
      </w:r>
    </w:p>
    <w:p w:rsidR="000F383C" w:rsidRDefault="001E5E85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СГЦ.05 Безопасность жизнедеятельности </w:t>
      </w:r>
    </w:p>
    <w:p w:rsidR="000F383C" w:rsidRDefault="001E5E85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Специальность 15.02.16 «Технология машиностроения»</w:t>
      </w:r>
    </w:p>
    <w:p w:rsidR="000F383C" w:rsidRDefault="000F383C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F383C" w:rsidRDefault="000F383C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F383C" w:rsidRDefault="000F383C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F383C" w:rsidRDefault="000F383C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F383C" w:rsidRDefault="000F383C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F383C" w:rsidRDefault="000F383C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F383C" w:rsidRDefault="000F383C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F383C" w:rsidRDefault="000F383C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F383C" w:rsidRDefault="000F383C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F383C" w:rsidRDefault="000F383C">
      <w:pPr>
        <w:spacing w:after="200" w:line="276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0F383C" w:rsidRDefault="000F383C">
      <w:pPr>
        <w:spacing w:after="200" w:line="276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0F383C" w:rsidRDefault="000F383C">
      <w:pPr>
        <w:spacing w:after="200" w:line="276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0F383C" w:rsidRDefault="001C0865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2026</w:t>
      </w:r>
      <w:bookmarkStart w:id="0" w:name="_GoBack"/>
      <w:bookmarkEnd w:id="0"/>
      <w:r w:rsidR="001E5E85">
        <w:rPr>
          <w:rFonts w:ascii="Times New Roman" w:eastAsia="Times New Roman" w:hAnsi="Times New Roman" w:cs="Times New Roman"/>
          <w:b/>
          <w:bCs/>
          <w:iCs/>
          <w:lang w:eastAsia="ru-RU"/>
        </w:rPr>
        <w:br w:type="page" w:clear="all"/>
      </w:r>
    </w:p>
    <w:p w:rsidR="000F383C" w:rsidRDefault="001E5E85">
      <w:pPr>
        <w:pStyle w:val="12"/>
        <w:rPr>
          <w:rFonts w:ascii="Times New Roman" w:hAnsi="Times New Roman"/>
        </w:rPr>
      </w:pPr>
      <w:bookmarkStart w:id="1" w:name="undefined"/>
      <w:r>
        <w:rPr>
          <w:rFonts w:ascii="Times New Roman" w:hAnsi="Times New Roman"/>
        </w:rPr>
        <w:lastRenderedPageBreak/>
        <w:t>СОДЕРЖАНИЕ ПРОГРАММЫ</w:t>
      </w:r>
      <w:bookmarkEnd w:id="1"/>
    </w:p>
    <w:p w:rsidR="000F383C" w:rsidRDefault="001E5E85">
      <w:pPr>
        <w:pStyle w:val="12"/>
        <w:jc w:val="left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2"/>
          <w:szCs w:val="22"/>
        </w:rPr>
        <w:t>Содержание программы</w:t>
      </w:r>
    </w:p>
    <w:p w:rsidR="000F383C" w:rsidRDefault="001E5E85">
      <w:pPr>
        <w:pStyle w:val="a3"/>
        <w:numPr>
          <w:ilvl w:val="0"/>
          <w:numId w:val="5"/>
        </w:numPr>
        <w:rPr>
          <w:rFonts w:ascii="Times New Roman" w:hAnsi="Times New Roman"/>
        </w:rPr>
      </w:pPr>
      <w:r>
        <w:rPr>
          <w:rFonts w:ascii="Times New Roman" w:hAnsi="Times New Roman"/>
        </w:rPr>
        <w:t>Общая характеристика</w:t>
      </w:r>
    </w:p>
    <w:p w:rsidR="000F383C" w:rsidRDefault="001E5E85">
      <w:pPr>
        <w:ind w:left="709"/>
        <w:rPr>
          <w:rFonts w:ascii="Times New Roman" w:hAnsi="Times New Roman"/>
        </w:rPr>
      </w:pPr>
      <w:r>
        <w:rPr>
          <w:rFonts w:ascii="Times New Roman" w:hAnsi="Times New Roman"/>
        </w:rPr>
        <w:t>1.1 Цели и место дисциплины в структуре образовательной программы</w:t>
      </w:r>
    </w:p>
    <w:p w:rsidR="000F383C" w:rsidRDefault="001E5E85">
      <w:pPr>
        <w:ind w:left="709"/>
        <w:rPr>
          <w:rFonts w:ascii="Times New Roman" w:hAnsi="Times New Roman"/>
        </w:rPr>
      </w:pPr>
      <w:r>
        <w:rPr>
          <w:rFonts w:ascii="Times New Roman" w:hAnsi="Times New Roman"/>
        </w:rPr>
        <w:t>1.2. Планируемы результаты освоения дисциплины</w:t>
      </w:r>
    </w:p>
    <w:p w:rsidR="000F383C" w:rsidRDefault="001E5E85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2. Структура и содержание ДИСЦИПЛИНЫ</w:t>
      </w:r>
    </w:p>
    <w:p w:rsidR="000F383C" w:rsidRDefault="001E5E85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2.1. Трудоемкость освоения дисциплины</w:t>
      </w:r>
    </w:p>
    <w:p w:rsidR="000F383C" w:rsidRDefault="001E5E85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2.2. Содержание дисциплины</w:t>
      </w:r>
    </w:p>
    <w:p w:rsidR="000F383C" w:rsidRDefault="001E5E85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2.3. Курсовой проект (работа)</w:t>
      </w:r>
    </w:p>
    <w:p w:rsidR="000F383C" w:rsidRDefault="001E5E85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3. Условия реализации ДИСЦИПЛИНЫ</w:t>
      </w:r>
    </w:p>
    <w:p w:rsidR="000F383C" w:rsidRDefault="001E5E85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3.1. Материально-техническое обеспечение</w:t>
      </w:r>
    </w:p>
    <w:p w:rsidR="000F383C" w:rsidRDefault="001E5E85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3.2. Учебно-методическое обеспечение</w:t>
      </w:r>
    </w:p>
    <w:p w:rsidR="000F383C" w:rsidRDefault="001E5E85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4. Контроль и оценка результатов освоения ДИСЦИПЛИНЫ</w:t>
      </w:r>
    </w:p>
    <w:p w:rsidR="000F383C" w:rsidRDefault="000F383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F383C" w:rsidRDefault="000F383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/>
          <w:u w:val="single"/>
          <w:lang w:eastAsia="ru-RU"/>
        </w:rPr>
      </w:pPr>
    </w:p>
    <w:p w:rsidR="000F383C" w:rsidRDefault="000F383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/>
          <w:u w:val="single"/>
          <w:lang w:eastAsia="ru-RU"/>
        </w:rPr>
      </w:pPr>
    </w:p>
    <w:p w:rsidR="000F383C" w:rsidRDefault="000F383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/>
          <w:u w:val="single"/>
          <w:lang w:eastAsia="ru-RU"/>
        </w:rPr>
      </w:pPr>
    </w:p>
    <w:p w:rsidR="000F383C" w:rsidRDefault="000F383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/>
          <w:u w:val="single"/>
          <w:lang w:eastAsia="ru-RU"/>
        </w:rPr>
      </w:pPr>
    </w:p>
    <w:p w:rsidR="000F383C" w:rsidRDefault="000F383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/>
          <w:u w:val="single"/>
          <w:lang w:eastAsia="ru-RU"/>
        </w:rPr>
      </w:pPr>
    </w:p>
    <w:p w:rsidR="000F383C" w:rsidRDefault="000F383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/>
          <w:u w:val="single"/>
          <w:lang w:eastAsia="ru-RU"/>
        </w:rPr>
      </w:pPr>
    </w:p>
    <w:p w:rsidR="000F383C" w:rsidRDefault="000F383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/>
          <w:u w:val="single"/>
          <w:lang w:eastAsia="ru-RU"/>
        </w:rPr>
      </w:pPr>
    </w:p>
    <w:p w:rsidR="000F383C" w:rsidRDefault="000F383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/>
          <w:u w:val="single"/>
          <w:lang w:eastAsia="ru-RU"/>
        </w:rPr>
      </w:pPr>
    </w:p>
    <w:p w:rsidR="000F383C" w:rsidRDefault="000F383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/>
          <w:u w:val="single"/>
          <w:lang w:eastAsia="ru-RU"/>
        </w:rPr>
      </w:pPr>
    </w:p>
    <w:p w:rsidR="000F383C" w:rsidRDefault="000F383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/>
          <w:u w:val="single"/>
          <w:lang w:eastAsia="ru-RU"/>
        </w:rPr>
      </w:pPr>
    </w:p>
    <w:p w:rsidR="000F383C" w:rsidRDefault="001E5E8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u w:val="single"/>
          <w:lang w:eastAsia="ru-RU"/>
        </w:rPr>
        <w:br w:type="page" w:clear="all"/>
      </w:r>
    </w:p>
    <w:p w:rsidR="000F383C" w:rsidRDefault="000F38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383C" w:rsidRDefault="001E5E85">
      <w:pPr>
        <w:spacing w:after="200" w:line="276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ОБЩАЯ ХАРАКТЕРИСТИКА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РАБОЧЕЙ ПРОГРАММЫ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УЧЕБНОЙ ДИСЦИПЛИНЫ</w:t>
      </w:r>
    </w:p>
    <w:p w:rsidR="000F383C" w:rsidRDefault="001E5E8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СГЦ.05 Безопасность жизнедеятельности</w:t>
      </w:r>
    </w:p>
    <w:p w:rsidR="000F383C" w:rsidRDefault="001E5E85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 Цель и место дисциплины в структуре  образовательной программы</w:t>
      </w:r>
    </w:p>
    <w:p w:rsidR="000F383C" w:rsidRDefault="001E5E8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/>
          <w:color w:val="000000" w:themeColor="text1"/>
          <w:sz w:val="24"/>
          <w:szCs w:val="24"/>
        </w:rPr>
        <w:t>«СГЦ.05 Безопасность жизнедеятельности»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 w:themeColor="text1"/>
          <w:sz w:val="24"/>
          <w:highlight w:val="white"/>
        </w:rPr>
        <w:t xml:space="preserve">формирование у обучающихся знаний, умений и навыков в области безопасности, в том числе в чрезвычайных ситуациях. </w:t>
      </w:r>
    </w:p>
    <w:p w:rsidR="000F383C" w:rsidRDefault="001E5E8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highlight w:val="white"/>
        </w:rPr>
        <w:t> </w:t>
      </w:r>
    </w:p>
    <w:p w:rsidR="000F383C" w:rsidRDefault="001E5E85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Дисциплина </w:t>
      </w:r>
      <w:r>
        <w:rPr>
          <w:rFonts w:ascii="Times New Roman" w:hAnsi="Times New Roman" w:cs="Times New Roman"/>
          <w:sz w:val="24"/>
          <w:szCs w:val="24"/>
        </w:rPr>
        <w:t>«СГЦ.05 Безопасность жизнедеятельности» включена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обязательную часть социально-гуманитарного цикла образовательной программы.</w:t>
      </w:r>
    </w:p>
    <w:p w:rsidR="000F383C" w:rsidRDefault="000F383C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F383C" w:rsidRDefault="001E5E85">
      <w:pPr>
        <w:spacing w:line="276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1.2. Планируемые результаты освоения дисциплины</w:t>
      </w:r>
    </w:p>
    <w:p w:rsidR="000F383C" w:rsidRDefault="001E5E85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освоения дисциплины соотносятся с планируемыми результатами освоения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образовательной программы, представленными в матрице компетенций выпускника (п. 4.3 ОПОП-П).</w:t>
      </w:r>
    </w:p>
    <w:p w:rsidR="000F383C" w:rsidRDefault="001E5E85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дисциплины обучающийся должен: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6"/>
        <w:gridCol w:w="4677"/>
        <w:gridCol w:w="3402"/>
      </w:tblGrid>
      <w:tr w:rsidR="000F383C">
        <w:tc>
          <w:tcPr>
            <w:tcW w:w="16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F383C" w:rsidRDefault="001E5E85">
            <w:pPr>
              <w:rPr>
                <w:b/>
                <w:sz w:val="24"/>
                <w:szCs w:val="24"/>
              </w:rPr>
            </w:pPr>
            <w:r>
              <w:rPr>
                <w:rStyle w:val="13"/>
                <w:b/>
                <w:i w:val="0"/>
                <w:sz w:val="24"/>
                <w:szCs w:val="24"/>
              </w:rPr>
              <w:t>Код ОК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F383C" w:rsidRDefault="001E5E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0F383C" w:rsidRDefault="001E5E8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</w:tr>
      <w:tr w:rsidR="000F383C">
        <w:tc>
          <w:tcPr>
            <w:tcW w:w="16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F383C" w:rsidRDefault="001E5E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01, ОК 02, ОК 04, ОК 07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F383C" w:rsidRDefault="001E5E85">
            <w:r>
              <w:rPr>
                <w:rFonts w:ascii="Times New Roman" w:eastAsia="Times New Roman" w:hAnsi="Times New Roman" w:cs="Times New Roman"/>
                <w:color w:val="000000"/>
              </w:rPr>
              <w:t>Должен уметь:</w:t>
            </w:r>
          </w:p>
          <w:p w:rsidR="000F383C" w:rsidRDefault="001E5E8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соблюдать нормы экологической безопасности на рабочем месте; использовать на рабочем месте средства индивидуальной защиты от поражающих факторов при ЧС</w:t>
            </w:r>
          </w:p>
          <w:p w:rsidR="000F383C" w:rsidRDefault="001E5E85">
            <w:r>
              <w:rPr>
                <w:rFonts w:ascii="Times New Roman" w:eastAsia="Times New Roman" w:hAnsi="Times New Roman" w:cs="Times New Roman"/>
                <w:color w:val="000000"/>
              </w:rPr>
              <w:t>выявлять и эффективно искать информацию, необходимую для решения задач и/или проблем поддержания безопас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ных условий жизнедеятельности, в том числе при возникновении ЧС</w:t>
            </w:r>
          </w:p>
          <w:p w:rsidR="000F383C" w:rsidRDefault="001E5E85">
            <w:r>
              <w:rPr>
                <w:rFonts w:ascii="Times New Roman" w:eastAsia="Times New Roman" w:hAnsi="Times New Roman" w:cs="Times New Roman"/>
                <w:color w:val="000000"/>
              </w:rPr>
              <w:t>участвовать в работе коллектива, команды, взаимодействовать с коллегами, руководством, клиентами для создания человеко - и природозащитной среды осуществления профессиональной деятельности.</w:t>
            </w:r>
          </w:p>
          <w:p w:rsidR="000F383C" w:rsidRDefault="001E5E85">
            <w:r>
              <w:rPr>
                <w:rFonts w:ascii="Times New Roman" w:eastAsia="Times New Roman" w:hAnsi="Times New Roman" w:cs="Times New Roman"/>
                <w:color w:val="000000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йствовать в чрезвычайных ситуациях мирного и военного времени;</w:t>
            </w:r>
          </w:p>
          <w:p w:rsidR="000F383C" w:rsidRDefault="001E5E85">
            <w:r>
              <w:rPr>
                <w:rFonts w:ascii="Times New Roman" w:eastAsia="Times New Roman" w:hAnsi="Times New Roman" w:cs="Times New Roman"/>
                <w:color w:val="000000"/>
              </w:rPr>
              <w:t>соблюдать правила поведения и порядок действий населения по сигналам гражданской обороны владеть общей физической и строевой подготовкой, навыками обязательной подготовки к военной службе; выпо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лнять мероприятия доврачебной помощи пострадавшим; демонстрировать основы оказания первой доврачебной помощи пострадавшим; осуществлять профилактику инфекционных заболеваний; определять показатели здоровья и оценивать физическое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состояние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0F383C" w:rsidRDefault="001E5E85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Должен знать:</w:t>
            </w:r>
          </w:p>
          <w:p w:rsidR="000F383C" w:rsidRDefault="001E5E8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акт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уальный профессиональный и социальный контекст поддержания безопасных условий жизнедеятельности, в том числе при возникновении ЧС; область применения получаемых профессиональных знаний при исполнении обязанностей военной службы</w:t>
            </w:r>
          </w:p>
          <w:p w:rsidR="000F383C" w:rsidRDefault="001E5E85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порядок применения современн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</w:p>
          <w:p w:rsidR="000F383C" w:rsidRDefault="001E5E85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психологические аспекты деятельности трудового коллекти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 и личности для минимизации опасностей и эффективного управления рисками ЧС на рабочем месте.</w:t>
            </w:r>
          </w:p>
          <w:p w:rsidR="000F383C" w:rsidRDefault="001E5E85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нормы экологической безопасности при ведении профессиональной деятельности;</w:t>
            </w:r>
          </w:p>
          <w:p w:rsidR="000F383C" w:rsidRDefault="001E5E85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основы военной безопасности и обороны государства; организацию и порядок призыва гра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ждан на военную службу и поступления на нее в добровольном порядке; основы строевой, огневой и тактической подготовки; боевые традиции Вооруженных Сил России; характеристики поражений организма человека от воздействий опасных факторов; классификацию и общи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 инфекционных заболеваний; факторы формирования здорового образа жизни</w:t>
            </w:r>
          </w:p>
        </w:tc>
      </w:tr>
      <w:tr w:rsidR="000F383C">
        <w:trPr>
          <w:trHeight w:val="433"/>
        </w:trPr>
        <w:tc>
          <w:tcPr>
            <w:tcW w:w="16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F383C" w:rsidRDefault="001E5E85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ПК 5.4.</w:t>
            </w:r>
          </w:p>
        </w:tc>
        <w:tc>
          <w:tcPr>
            <w:tcW w:w="46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F383C" w:rsidRDefault="001E5E85">
            <w:pPr>
              <w:tabs>
                <w:tab w:val="left" w:pos="317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проводить инструктаж по выполнению заданий и соблюдению правил техники безопасности и охраны труда</w:t>
            </w:r>
          </w:p>
          <w:p w:rsidR="000F383C" w:rsidRDefault="000F383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0F383C" w:rsidRDefault="001E5E85">
            <w:pPr>
              <w:tabs>
                <w:tab w:val="left" w:pos="2319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основы промышленной безопасности;</w:t>
            </w:r>
          </w:p>
          <w:p w:rsidR="000F383C" w:rsidRDefault="001E5E85">
            <w:pPr>
              <w:tabs>
                <w:tab w:val="left" w:pos="2319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правила и инструктажи для безопасного ведения работ при реализации конкретного технологического процесса.</w:t>
            </w:r>
          </w:p>
          <w:p w:rsidR="000F383C" w:rsidRDefault="000F383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0F383C" w:rsidRDefault="000F3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F383C" w:rsidRDefault="000F3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F383C" w:rsidRDefault="000F3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F383C" w:rsidRDefault="000F3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F383C" w:rsidRDefault="000F383C">
      <w:pPr>
        <w:spacing w:after="120" w:line="240" w:lineRule="auto"/>
        <w:ind w:firstLine="709"/>
        <w:rPr>
          <w:rFonts w:ascii="Times New Roman" w:eastAsia="Times New Roman" w:hAnsi="Times New Roman" w:cs="Times New Roman"/>
          <w:b/>
          <w:lang w:eastAsia="ru-RU"/>
        </w:rPr>
      </w:pPr>
    </w:p>
    <w:p w:rsidR="000F383C" w:rsidRDefault="001E5E85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И СОДЕРЖАНИЕ  ДИСЦИПЛИНЫ</w:t>
      </w:r>
    </w:p>
    <w:p w:rsidR="000F383C" w:rsidRDefault="001E5E85">
      <w:pPr>
        <w:spacing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</w:rPr>
        <w:t xml:space="preserve">2.1. Трудоемкость освоения дисциплины </w:t>
      </w:r>
    </w:p>
    <w:tbl>
      <w:tblPr>
        <w:tblW w:w="4944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7"/>
        <w:gridCol w:w="2666"/>
      </w:tblGrid>
      <w:tr w:rsidR="000F383C">
        <w:trPr>
          <w:trHeight w:val="490"/>
        </w:trPr>
        <w:tc>
          <w:tcPr>
            <w:tcW w:w="3670" w:type="pct"/>
            <w:vAlign w:val="center"/>
          </w:tcPr>
          <w:p w:rsidR="000F383C" w:rsidRDefault="001E5E85">
            <w:pPr>
              <w:spacing w:after="20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составных частей дисциплины</w:t>
            </w:r>
          </w:p>
        </w:tc>
        <w:tc>
          <w:tcPr>
            <w:tcW w:w="1330" w:type="pct"/>
            <w:vAlign w:val="center"/>
          </w:tcPr>
          <w:p w:rsidR="000F383C" w:rsidRDefault="001E5E8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0F383C">
        <w:trPr>
          <w:trHeight w:val="490"/>
        </w:trPr>
        <w:tc>
          <w:tcPr>
            <w:tcW w:w="3670" w:type="pct"/>
            <w:vAlign w:val="center"/>
          </w:tcPr>
          <w:p w:rsidR="000F383C" w:rsidRDefault="001E5E8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30" w:type="pct"/>
            <w:vAlign w:val="center"/>
          </w:tcPr>
          <w:p w:rsidR="000F383C" w:rsidRDefault="001E5E85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75</w:t>
            </w:r>
          </w:p>
        </w:tc>
      </w:tr>
      <w:tr w:rsidR="000F383C">
        <w:trPr>
          <w:trHeight w:val="490"/>
        </w:trPr>
        <w:tc>
          <w:tcPr>
            <w:tcW w:w="3670" w:type="pct"/>
            <w:shd w:val="clear" w:color="auto" w:fill="auto"/>
            <w:vAlign w:val="center"/>
          </w:tcPr>
          <w:p w:rsidR="000F383C" w:rsidRDefault="001E5E8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в т.ч. в форме практической подготовки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0F383C" w:rsidRDefault="001E5E85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30</w:t>
            </w:r>
          </w:p>
        </w:tc>
      </w:tr>
      <w:tr w:rsidR="000F383C">
        <w:trPr>
          <w:trHeight w:val="336"/>
        </w:trPr>
        <w:tc>
          <w:tcPr>
            <w:tcW w:w="5000" w:type="pct"/>
            <w:gridSpan w:val="2"/>
            <w:vAlign w:val="center"/>
          </w:tcPr>
          <w:p w:rsidR="000F383C" w:rsidRDefault="001E5E85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т. ч.:</w:t>
            </w:r>
          </w:p>
        </w:tc>
      </w:tr>
      <w:tr w:rsidR="000F383C">
        <w:trPr>
          <w:trHeight w:val="490"/>
        </w:trPr>
        <w:tc>
          <w:tcPr>
            <w:tcW w:w="3670" w:type="pct"/>
            <w:vAlign w:val="center"/>
          </w:tcPr>
          <w:p w:rsidR="000F383C" w:rsidRDefault="001E5E85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330" w:type="pct"/>
            <w:vAlign w:val="center"/>
          </w:tcPr>
          <w:p w:rsidR="000F383C" w:rsidRDefault="001E5E85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45</w:t>
            </w:r>
          </w:p>
        </w:tc>
      </w:tr>
      <w:tr w:rsidR="000F383C">
        <w:trPr>
          <w:trHeight w:val="490"/>
        </w:trPr>
        <w:tc>
          <w:tcPr>
            <w:tcW w:w="3670" w:type="pct"/>
            <w:vAlign w:val="center"/>
          </w:tcPr>
          <w:p w:rsidR="000F383C" w:rsidRDefault="001E5E85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1330" w:type="pct"/>
            <w:vAlign w:val="center"/>
          </w:tcPr>
          <w:p w:rsidR="000F383C" w:rsidRDefault="001E5E85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30</w:t>
            </w:r>
          </w:p>
        </w:tc>
      </w:tr>
      <w:tr w:rsidR="000F383C">
        <w:trPr>
          <w:trHeight w:val="267"/>
        </w:trPr>
        <w:tc>
          <w:tcPr>
            <w:tcW w:w="3670" w:type="pct"/>
            <w:vAlign w:val="center"/>
          </w:tcPr>
          <w:p w:rsidR="000F383C" w:rsidRDefault="001E5E85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Самостоятельная работа </w:t>
            </w:r>
          </w:p>
        </w:tc>
        <w:tc>
          <w:tcPr>
            <w:tcW w:w="1330" w:type="pct"/>
            <w:vAlign w:val="center"/>
          </w:tcPr>
          <w:p w:rsidR="000F383C" w:rsidRDefault="001E5E85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0</w:t>
            </w:r>
          </w:p>
        </w:tc>
      </w:tr>
      <w:tr w:rsidR="000F383C">
        <w:trPr>
          <w:trHeight w:val="331"/>
        </w:trPr>
        <w:tc>
          <w:tcPr>
            <w:tcW w:w="3670" w:type="pct"/>
            <w:vAlign w:val="center"/>
          </w:tcPr>
          <w:p w:rsidR="000F383C" w:rsidRDefault="001E5E85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Промежуточная аттестация в форме зачета </w:t>
            </w:r>
          </w:p>
        </w:tc>
        <w:tc>
          <w:tcPr>
            <w:tcW w:w="1330" w:type="pct"/>
            <w:vAlign w:val="center"/>
          </w:tcPr>
          <w:p w:rsidR="000F383C" w:rsidRDefault="000F383C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</w:tbl>
    <w:p w:rsidR="000F383C" w:rsidRDefault="000F383C">
      <w:pPr>
        <w:spacing w:after="12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0F383C" w:rsidRDefault="000F383C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  <w:sectPr w:rsidR="000F383C">
          <w:pgSz w:w="11906" w:h="16838"/>
          <w:pgMar w:top="1134" w:right="567" w:bottom="1134" w:left="1418" w:header="708" w:footer="708" w:gutter="0"/>
          <w:cols w:space="720"/>
          <w:docGrid w:linePitch="360"/>
        </w:sectPr>
      </w:pPr>
    </w:p>
    <w:p w:rsidR="000F383C" w:rsidRDefault="001E5E85">
      <w:pPr>
        <w:spacing w:after="200" w:line="276" w:lineRule="auto"/>
        <w:ind w:firstLine="709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2.2. Содержание  дисциплины </w:t>
      </w:r>
    </w:p>
    <w:tbl>
      <w:tblPr>
        <w:tblW w:w="5484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63"/>
        <w:gridCol w:w="9520"/>
        <w:gridCol w:w="2101"/>
        <w:gridCol w:w="1403"/>
        <w:gridCol w:w="18"/>
        <w:gridCol w:w="236"/>
        <w:gridCol w:w="1289"/>
      </w:tblGrid>
      <w:tr w:rsidR="000F383C">
        <w:trPr>
          <w:gridAfter w:val="3"/>
          <w:wAfter w:w="1524" w:type="dxa"/>
          <w:trHeight w:val="20"/>
        </w:trPr>
        <w:tc>
          <w:tcPr>
            <w:tcW w:w="1966" w:type="dxa"/>
            <w:vAlign w:val="center"/>
          </w:tcPr>
          <w:p w:rsidR="000F383C" w:rsidRDefault="001E5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9532" w:type="dxa"/>
            <w:vAlign w:val="center"/>
          </w:tcPr>
          <w:p w:rsidR="000F383C" w:rsidRDefault="001E5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практических и лабораторных занятий</w:t>
            </w:r>
          </w:p>
          <w:p w:rsidR="000F383C" w:rsidRDefault="000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03" w:type="dxa"/>
            <w:vAlign w:val="center"/>
          </w:tcPr>
          <w:p w:rsidR="000F383C" w:rsidRDefault="001E5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Объем, акад. ч / в том числе в форме практической подготовки, акад. ч.</w:t>
            </w:r>
          </w:p>
        </w:tc>
        <w:tc>
          <w:tcPr>
            <w:tcW w:w="1404" w:type="dxa"/>
          </w:tcPr>
          <w:p w:rsidR="000F383C" w:rsidRDefault="001E5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0F383C">
        <w:trPr>
          <w:gridAfter w:val="3"/>
          <w:wAfter w:w="1524" w:type="dxa"/>
          <w:trHeight w:val="20"/>
        </w:trPr>
        <w:tc>
          <w:tcPr>
            <w:tcW w:w="1966" w:type="dxa"/>
          </w:tcPr>
          <w:p w:rsidR="000F383C" w:rsidRDefault="001E5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</w:t>
            </w:r>
          </w:p>
        </w:tc>
        <w:tc>
          <w:tcPr>
            <w:tcW w:w="9532" w:type="dxa"/>
          </w:tcPr>
          <w:p w:rsidR="000F383C" w:rsidRDefault="001E5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</w:t>
            </w:r>
          </w:p>
        </w:tc>
        <w:tc>
          <w:tcPr>
            <w:tcW w:w="2103" w:type="dxa"/>
          </w:tcPr>
          <w:p w:rsidR="000F383C" w:rsidRDefault="001E5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3</w:t>
            </w:r>
          </w:p>
        </w:tc>
        <w:tc>
          <w:tcPr>
            <w:tcW w:w="1404" w:type="dxa"/>
          </w:tcPr>
          <w:p w:rsidR="000F383C" w:rsidRDefault="001E5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</w:t>
            </w:r>
          </w:p>
        </w:tc>
      </w:tr>
      <w:tr w:rsidR="000F383C">
        <w:trPr>
          <w:gridAfter w:val="3"/>
          <w:wAfter w:w="1524" w:type="dxa"/>
          <w:trHeight w:val="20"/>
        </w:trPr>
        <w:tc>
          <w:tcPr>
            <w:tcW w:w="11498" w:type="dxa"/>
            <w:gridSpan w:val="2"/>
            <w:shd w:val="clear" w:color="auto" w:fill="EAF1DD"/>
          </w:tcPr>
          <w:p w:rsidR="000F383C" w:rsidRDefault="001E5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Раздел 1. Чрезвычайные ситуации мирного и военного времени, организация защиты населения</w:t>
            </w:r>
          </w:p>
        </w:tc>
        <w:tc>
          <w:tcPr>
            <w:tcW w:w="2103" w:type="dxa"/>
            <w:shd w:val="clear" w:color="auto" w:fill="EAF1DD"/>
          </w:tcPr>
          <w:p w:rsidR="000F383C" w:rsidRDefault="000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  <w:tc>
          <w:tcPr>
            <w:tcW w:w="1404" w:type="dxa"/>
            <w:shd w:val="clear" w:color="auto" w:fill="EAF1DD"/>
          </w:tcPr>
          <w:p w:rsidR="000F383C" w:rsidRDefault="000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</w:tr>
      <w:tr w:rsidR="000F383C">
        <w:trPr>
          <w:gridAfter w:val="3"/>
          <w:wAfter w:w="1524" w:type="dxa"/>
          <w:trHeight w:val="397"/>
        </w:trPr>
        <w:tc>
          <w:tcPr>
            <w:tcW w:w="1966" w:type="dxa"/>
          </w:tcPr>
          <w:p w:rsidR="000F383C" w:rsidRDefault="001E5E8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Тема 1.1.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Чрезвычайные ситуации природного, техногенного и военного характера</w:t>
            </w:r>
          </w:p>
        </w:tc>
        <w:tc>
          <w:tcPr>
            <w:tcW w:w="9532" w:type="dxa"/>
          </w:tcPr>
          <w:p w:rsidR="000F383C" w:rsidRDefault="001E5E8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Общие сведения о чрезвычайных ситуациях. Причины возникновения чрезвычайных ситуаций. Характеристика чрезвычайных ситуаций. Термины и определения основных понятий чрезвычайных ситуаций.</w:t>
            </w:r>
          </w:p>
          <w:p w:rsidR="000F383C" w:rsidRDefault="001E5E8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характеристика чрезвычайных ситуаций природного и техногенного х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арактера, возможные последствия, принимаемые меры по их предупреждению и снижению ущерба. Защита населения территорий от чрезвычайных ситуаций природного и техногенного характера</w:t>
            </w:r>
          </w:p>
        </w:tc>
        <w:tc>
          <w:tcPr>
            <w:tcW w:w="2103" w:type="dxa"/>
          </w:tcPr>
          <w:p w:rsidR="000F383C" w:rsidRDefault="001E5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8</w:t>
            </w:r>
          </w:p>
        </w:tc>
        <w:tc>
          <w:tcPr>
            <w:tcW w:w="1404" w:type="dxa"/>
          </w:tcPr>
          <w:p w:rsidR="000F383C" w:rsidRDefault="001E5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ОК 01</w:t>
            </w:r>
          </w:p>
          <w:p w:rsidR="000F383C" w:rsidRDefault="001E5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ОК 07</w:t>
            </w:r>
          </w:p>
        </w:tc>
      </w:tr>
      <w:tr w:rsidR="000F383C">
        <w:trPr>
          <w:gridAfter w:val="3"/>
          <w:wAfter w:w="1524" w:type="dxa"/>
          <w:trHeight w:val="20"/>
        </w:trPr>
        <w:tc>
          <w:tcPr>
            <w:tcW w:w="1966" w:type="dxa"/>
          </w:tcPr>
          <w:p w:rsidR="000F383C" w:rsidRDefault="001E5E8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Тема 1.2.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Организационные основы защиты населения от чрезвычайных ситуаций мирного и военного времени</w:t>
            </w:r>
          </w:p>
        </w:tc>
        <w:tc>
          <w:tcPr>
            <w:tcW w:w="9532" w:type="dxa"/>
          </w:tcPr>
          <w:p w:rsidR="000F383C" w:rsidRDefault="001E5E8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Чрезвычайные ситуации и поражающие факторы чрезвычайных ситуаций военного времени. Основы организации защиты населения и персонала в мирное и военное время, способо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защиты, защитные сооружения, их классификация. Организация эвакуации населения и персонала из зон чрезвычайных ситуаций. </w:t>
            </w:r>
          </w:p>
        </w:tc>
        <w:tc>
          <w:tcPr>
            <w:tcW w:w="2103" w:type="dxa"/>
          </w:tcPr>
          <w:p w:rsidR="000F383C" w:rsidRDefault="001E5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6</w:t>
            </w:r>
          </w:p>
        </w:tc>
        <w:tc>
          <w:tcPr>
            <w:tcW w:w="1404" w:type="dxa"/>
          </w:tcPr>
          <w:p w:rsidR="000F383C" w:rsidRDefault="001E5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ОК 01</w:t>
            </w:r>
          </w:p>
          <w:p w:rsidR="000F383C" w:rsidRDefault="001E5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ОК 04</w:t>
            </w:r>
          </w:p>
          <w:p w:rsidR="000F383C" w:rsidRDefault="001E5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ОК 07</w:t>
            </w:r>
          </w:p>
        </w:tc>
      </w:tr>
      <w:tr w:rsidR="000F383C">
        <w:trPr>
          <w:gridAfter w:val="3"/>
          <w:wAfter w:w="1524" w:type="dxa"/>
          <w:trHeight w:val="20"/>
        </w:trPr>
        <w:tc>
          <w:tcPr>
            <w:tcW w:w="1966" w:type="dxa"/>
          </w:tcPr>
          <w:p w:rsidR="000F383C" w:rsidRDefault="001E5E8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Тема 1.3.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Основные принципы и нормативная база защиты населения от чрезвычайных ситуаций</w:t>
            </w:r>
          </w:p>
        </w:tc>
        <w:tc>
          <w:tcPr>
            <w:tcW w:w="9532" w:type="dxa"/>
          </w:tcPr>
          <w:p w:rsidR="000F383C" w:rsidRDefault="001E5E85">
            <w:pPr>
              <w:shd w:val="clear" w:color="auto" w:fill="FFFFFF"/>
              <w:tabs>
                <w:tab w:val="left" w:pos="2338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Основные принципы защиты населения от чрезвычайных ситуаций.</w:t>
            </w:r>
          </w:p>
          <w:p w:rsidR="000F383C" w:rsidRDefault="001E5E85">
            <w:pPr>
              <w:shd w:val="clear" w:color="auto" w:fill="FFFFFF"/>
              <w:tabs>
                <w:tab w:val="left" w:pos="2338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Законодательные и нормативно-правовые основы управления безопасностью жизнедеятельности. Системы законодательных и нормативно-правовых актов, регулирующих вопросы безопасности в чрезвычайных ситу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ациях. Характеристика основных законодательных и нормативно-правовых актов: назначение, объекты регулирования и основные положения.</w:t>
            </w:r>
          </w:p>
        </w:tc>
        <w:tc>
          <w:tcPr>
            <w:tcW w:w="2103" w:type="dxa"/>
          </w:tcPr>
          <w:p w:rsidR="000F383C" w:rsidRDefault="001E5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4</w:t>
            </w:r>
          </w:p>
        </w:tc>
        <w:tc>
          <w:tcPr>
            <w:tcW w:w="1404" w:type="dxa"/>
          </w:tcPr>
          <w:p w:rsidR="000F383C" w:rsidRDefault="001E5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ОК 01</w:t>
            </w:r>
          </w:p>
          <w:p w:rsidR="000F383C" w:rsidRDefault="001E5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ОК 02</w:t>
            </w:r>
          </w:p>
          <w:p w:rsidR="000F383C" w:rsidRDefault="001E5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ОК 04</w:t>
            </w:r>
          </w:p>
          <w:p w:rsidR="000F383C" w:rsidRDefault="000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383C">
        <w:trPr>
          <w:gridAfter w:val="3"/>
          <w:wAfter w:w="1524" w:type="dxa"/>
          <w:trHeight w:val="20"/>
        </w:trPr>
        <w:tc>
          <w:tcPr>
            <w:tcW w:w="1966" w:type="dxa"/>
          </w:tcPr>
          <w:p w:rsidR="000F383C" w:rsidRDefault="001E5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Тема 1.4. Обеспечение устойчивости функционирования объектов экономики</w:t>
            </w:r>
          </w:p>
        </w:tc>
        <w:tc>
          <w:tcPr>
            <w:tcW w:w="9532" w:type="dxa"/>
          </w:tcPr>
          <w:p w:rsidR="000F383C" w:rsidRDefault="001E5E8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Объекты экономики и их функционирование в условиях ЧС. Основные принципы оценки и направления повышения устойчивости объектов экономики. Обеспечение устойчивости функционирования объектов экономики.</w:t>
            </w:r>
            <w:r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способы повышения устойчивости объектов экономик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и. Декларация безопасности промышленного объекта.</w:t>
            </w:r>
          </w:p>
        </w:tc>
        <w:tc>
          <w:tcPr>
            <w:tcW w:w="2103" w:type="dxa"/>
          </w:tcPr>
          <w:p w:rsidR="000F383C" w:rsidRDefault="001E5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4</w:t>
            </w:r>
          </w:p>
        </w:tc>
        <w:tc>
          <w:tcPr>
            <w:tcW w:w="1404" w:type="dxa"/>
          </w:tcPr>
          <w:p w:rsidR="000F383C" w:rsidRDefault="001E5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ОК 01</w:t>
            </w:r>
          </w:p>
          <w:p w:rsidR="000F383C" w:rsidRDefault="001E5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ОК 04</w:t>
            </w:r>
          </w:p>
          <w:p w:rsidR="000F383C" w:rsidRDefault="001E5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5.4</w:t>
            </w:r>
          </w:p>
        </w:tc>
      </w:tr>
      <w:tr w:rsidR="000F383C">
        <w:trPr>
          <w:gridAfter w:val="3"/>
          <w:wAfter w:w="1524" w:type="dxa"/>
          <w:trHeight w:val="20"/>
        </w:trPr>
        <w:tc>
          <w:tcPr>
            <w:tcW w:w="11498" w:type="dxa"/>
            <w:gridSpan w:val="2"/>
            <w:shd w:val="clear" w:color="auto" w:fill="EAF1DD"/>
          </w:tcPr>
          <w:p w:rsidR="000F383C" w:rsidRDefault="001E5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Раздел 2. Основы военной службы</w:t>
            </w:r>
          </w:p>
        </w:tc>
        <w:tc>
          <w:tcPr>
            <w:tcW w:w="2103" w:type="dxa"/>
            <w:shd w:val="clear" w:color="auto" w:fill="EAF1DD"/>
          </w:tcPr>
          <w:p w:rsidR="000F383C" w:rsidRDefault="000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  <w:tc>
          <w:tcPr>
            <w:tcW w:w="1404" w:type="dxa"/>
            <w:shd w:val="clear" w:color="auto" w:fill="EAF1DD"/>
          </w:tcPr>
          <w:p w:rsidR="000F383C" w:rsidRDefault="000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</w:tr>
      <w:tr w:rsidR="000F383C">
        <w:trPr>
          <w:gridAfter w:val="3"/>
          <w:wAfter w:w="1524" w:type="dxa"/>
          <w:trHeight w:val="20"/>
        </w:trPr>
        <w:tc>
          <w:tcPr>
            <w:tcW w:w="1966" w:type="dxa"/>
          </w:tcPr>
          <w:p w:rsidR="000F383C" w:rsidRDefault="001E5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Тема 2.1. 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Основы обороны государства</w:t>
            </w:r>
          </w:p>
        </w:tc>
        <w:tc>
          <w:tcPr>
            <w:tcW w:w="9532" w:type="dxa"/>
          </w:tcPr>
          <w:p w:rsidR="000F383C" w:rsidRDefault="001E5E8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Основы обороны государства и воинская обязанность. История создания Вооруженных Сил России. Функции и основные задачи современных Вооруженных сил Российской Федерации, их роль и место в системе обеспечения национальной безопасности. Организационная структу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 Вооруженных Сил Российской Федерации. Виды Вооруженных Сил Российской Федерации, рода Вооруженных Сил Российской Федерации, рода войск.</w:t>
            </w:r>
          </w:p>
        </w:tc>
        <w:tc>
          <w:tcPr>
            <w:tcW w:w="2103" w:type="dxa"/>
          </w:tcPr>
          <w:p w:rsidR="000F383C" w:rsidRDefault="001E5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4</w:t>
            </w:r>
          </w:p>
        </w:tc>
        <w:tc>
          <w:tcPr>
            <w:tcW w:w="1404" w:type="dxa"/>
          </w:tcPr>
          <w:p w:rsidR="000F383C" w:rsidRDefault="001E5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ОК 01</w:t>
            </w:r>
          </w:p>
          <w:p w:rsidR="000F383C" w:rsidRDefault="000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</w:tr>
      <w:tr w:rsidR="000F383C">
        <w:trPr>
          <w:gridAfter w:val="3"/>
          <w:wAfter w:w="1524" w:type="dxa"/>
          <w:trHeight w:val="20"/>
        </w:trPr>
        <w:tc>
          <w:tcPr>
            <w:tcW w:w="1966" w:type="dxa"/>
          </w:tcPr>
          <w:p w:rsidR="000F383C" w:rsidRDefault="001E5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Тема 2.2.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воинского учета и военная служба</w:t>
            </w:r>
          </w:p>
        </w:tc>
        <w:tc>
          <w:tcPr>
            <w:tcW w:w="9532" w:type="dxa"/>
          </w:tcPr>
          <w:p w:rsidR="000F383C" w:rsidRDefault="001E5E8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Воинская обязанность. Основные понятия о воинской обязанности. Воинский учет. Организация воинского учета и его предназначение. Первоначальная постановка граждан на воинский учет. Обязанности граждан по воинскому учету. Организация медицинского освидетельс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твования граждан при первоначальной постановке на воинский учет. Призыв на военную службу. Общие, должностные и специальные обязанности военнослужащих. Размещение военнослужащих, распределение времени и повседневный порядок жизни воинской части.</w:t>
            </w:r>
          </w:p>
        </w:tc>
        <w:tc>
          <w:tcPr>
            <w:tcW w:w="2103" w:type="dxa"/>
          </w:tcPr>
          <w:p w:rsidR="000F383C" w:rsidRDefault="001E5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1404" w:type="dxa"/>
          </w:tcPr>
          <w:p w:rsidR="000F383C" w:rsidRDefault="001E5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ОК 01</w:t>
            </w:r>
          </w:p>
          <w:p w:rsidR="000F383C" w:rsidRDefault="000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</w:tr>
      <w:tr w:rsidR="000F383C">
        <w:trPr>
          <w:gridAfter w:val="3"/>
          <w:wAfter w:w="1524" w:type="dxa"/>
          <w:trHeight w:val="20"/>
        </w:trPr>
        <w:tc>
          <w:tcPr>
            <w:tcW w:w="1966" w:type="dxa"/>
          </w:tcPr>
          <w:p w:rsidR="000F383C" w:rsidRDefault="001E5E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Тема 2.3.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Военно-патриотическое воспитание молодежи.</w:t>
            </w:r>
          </w:p>
        </w:tc>
        <w:tc>
          <w:tcPr>
            <w:tcW w:w="9532" w:type="dxa"/>
          </w:tcPr>
          <w:p w:rsidR="000F383C" w:rsidRDefault="001E5E8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Требования, предъявляемые к моральным, индивидуально-психологическим и профессиональным качествам гражданина. Требования к психическим и морально-этическим качествам призывника. Военно-патриотическое вос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питание молодежи.</w:t>
            </w:r>
          </w:p>
          <w:p w:rsidR="000F383C" w:rsidRDefault="001E5E8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Качества личности военнослужащего как защитника Отечества: любовь к Родине, высокая воинская дисциплина, верность воинскому долгу и военной присяге, готовность в любую минуту встать на защиту свободы, независимости конституционного строя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России, народа и Отечества.</w:t>
            </w:r>
            <w:r>
              <w:rPr>
                <w:rFonts w:ascii="YS Text" w:eastAsia="Times New Roman" w:hAnsi="YS Text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03" w:type="dxa"/>
          </w:tcPr>
          <w:p w:rsidR="000F383C" w:rsidRDefault="001E5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1404" w:type="dxa"/>
          </w:tcPr>
          <w:p w:rsidR="000F383C" w:rsidRDefault="001E5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ОК 01</w:t>
            </w:r>
          </w:p>
          <w:p w:rsidR="000F383C" w:rsidRDefault="000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</w:tr>
      <w:tr w:rsidR="000F383C">
        <w:trPr>
          <w:gridAfter w:val="3"/>
          <w:wAfter w:w="1524" w:type="dxa"/>
          <w:trHeight w:val="20"/>
        </w:trPr>
        <w:tc>
          <w:tcPr>
            <w:tcW w:w="1966" w:type="dxa"/>
            <w:vMerge w:val="restart"/>
          </w:tcPr>
          <w:p w:rsidR="000F383C" w:rsidRDefault="001E5E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Тема 2.4. 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Общевоинские уставы</w:t>
            </w:r>
          </w:p>
        </w:tc>
        <w:tc>
          <w:tcPr>
            <w:tcW w:w="9532" w:type="dxa"/>
          </w:tcPr>
          <w:p w:rsidR="000F383C" w:rsidRDefault="001E5E8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Общевоинские уставы</w:t>
            </w:r>
          </w:p>
        </w:tc>
        <w:tc>
          <w:tcPr>
            <w:tcW w:w="2103" w:type="dxa"/>
          </w:tcPr>
          <w:p w:rsidR="000F383C" w:rsidRDefault="001E5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4</w:t>
            </w:r>
          </w:p>
        </w:tc>
        <w:tc>
          <w:tcPr>
            <w:tcW w:w="1404" w:type="dxa"/>
            <w:vMerge w:val="restart"/>
          </w:tcPr>
          <w:p w:rsidR="000F383C" w:rsidRDefault="001E5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ОК 01</w:t>
            </w:r>
          </w:p>
        </w:tc>
      </w:tr>
      <w:tr w:rsidR="000F383C">
        <w:trPr>
          <w:gridAfter w:val="3"/>
          <w:wAfter w:w="1524" w:type="dxa"/>
          <w:trHeight w:val="20"/>
        </w:trPr>
        <w:tc>
          <w:tcPr>
            <w:tcW w:w="1966" w:type="dxa"/>
            <w:vMerge/>
          </w:tcPr>
          <w:p w:rsidR="000F383C" w:rsidRDefault="000F38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9532" w:type="dxa"/>
          </w:tcPr>
          <w:p w:rsidR="000F383C" w:rsidRDefault="001E5E85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занятий:</w:t>
            </w:r>
          </w:p>
        </w:tc>
        <w:tc>
          <w:tcPr>
            <w:tcW w:w="2103" w:type="dxa"/>
          </w:tcPr>
          <w:p w:rsidR="000F383C" w:rsidRDefault="001E5E85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1404" w:type="dxa"/>
            <w:vMerge/>
          </w:tcPr>
          <w:p w:rsidR="000F383C" w:rsidRDefault="000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</w:tr>
      <w:tr w:rsidR="000F383C">
        <w:trPr>
          <w:gridAfter w:val="3"/>
          <w:wAfter w:w="1524" w:type="dxa"/>
          <w:trHeight w:val="20"/>
        </w:trPr>
        <w:tc>
          <w:tcPr>
            <w:tcW w:w="1966" w:type="dxa"/>
            <w:vMerge/>
          </w:tcPr>
          <w:p w:rsidR="000F383C" w:rsidRDefault="000F38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9532" w:type="dxa"/>
          </w:tcPr>
          <w:p w:rsidR="000F383C" w:rsidRDefault="001E5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Практическое занятие №1</w:t>
            </w:r>
          </w:p>
          <w:p w:rsidR="000F383C" w:rsidRDefault="001E5E8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Общевоинские уставы - основа жизни и деятельности войск. История возникновения и развития общевоинских уставов. </w:t>
            </w:r>
            <w:r>
              <w:rPr>
                <w:rFonts w:ascii="YS Text" w:eastAsia="Times New Roman" w:hAnsi="YS Text" w:cs="Times New Roman"/>
                <w:color w:val="000000"/>
                <w:shd w:val="clear" w:color="auto" w:fill="FFFFFF"/>
                <w:lang w:eastAsia="ru-RU"/>
              </w:rPr>
              <w:t>Уставы Вооруженных Сил Российской Федерации.</w:t>
            </w:r>
          </w:p>
        </w:tc>
        <w:tc>
          <w:tcPr>
            <w:tcW w:w="2103" w:type="dxa"/>
          </w:tcPr>
          <w:p w:rsidR="000F383C" w:rsidRDefault="001E5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1404" w:type="dxa"/>
            <w:vMerge/>
          </w:tcPr>
          <w:p w:rsidR="000F383C" w:rsidRDefault="000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</w:tr>
      <w:tr w:rsidR="000F383C">
        <w:trPr>
          <w:gridAfter w:val="3"/>
          <w:wAfter w:w="1524" w:type="dxa"/>
          <w:trHeight w:val="20"/>
        </w:trPr>
        <w:tc>
          <w:tcPr>
            <w:tcW w:w="1966" w:type="dxa"/>
            <w:vMerge w:val="restart"/>
          </w:tcPr>
          <w:p w:rsidR="000F383C" w:rsidRDefault="001E5E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Тема 2.5. 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Строевая подготовка</w:t>
            </w:r>
          </w:p>
        </w:tc>
        <w:tc>
          <w:tcPr>
            <w:tcW w:w="9532" w:type="dxa"/>
          </w:tcPr>
          <w:p w:rsidR="000F383C" w:rsidRDefault="001E5E8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Строевая подготовка</w:t>
            </w:r>
          </w:p>
        </w:tc>
        <w:tc>
          <w:tcPr>
            <w:tcW w:w="2103" w:type="dxa"/>
          </w:tcPr>
          <w:p w:rsidR="000F383C" w:rsidRDefault="001E5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1404" w:type="dxa"/>
            <w:vMerge w:val="restart"/>
          </w:tcPr>
          <w:p w:rsidR="000F383C" w:rsidRDefault="001E5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ОК 01</w:t>
            </w:r>
          </w:p>
          <w:p w:rsidR="000F383C" w:rsidRDefault="001E5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ОК 04</w:t>
            </w:r>
          </w:p>
        </w:tc>
      </w:tr>
      <w:tr w:rsidR="000F383C">
        <w:trPr>
          <w:gridAfter w:val="3"/>
          <w:wAfter w:w="1524" w:type="dxa"/>
          <w:trHeight w:val="20"/>
        </w:trPr>
        <w:tc>
          <w:tcPr>
            <w:tcW w:w="1966" w:type="dxa"/>
            <w:vMerge/>
          </w:tcPr>
          <w:p w:rsidR="000F383C" w:rsidRDefault="000F38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9532" w:type="dxa"/>
          </w:tcPr>
          <w:p w:rsidR="000F383C" w:rsidRDefault="001E5E85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занятий:</w:t>
            </w:r>
          </w:p>
        </w:tc>
        <w:tc>
          <w:tcPr>
            <w:tcW w:w="2103" w:type="dxa"/>
          </w:tcPr>
          <w:p w:rsidR="000F383C" w:rsidRDefault="001E5E85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6</w:t>
            </w:r>
          </w:p>
        </w:tc>
        <w:tc>
          <w:tcPr>
            <w:tcW w:w="1404" w:type="dxa"/>
            <w:vMerge/>
          </w:tcPr>
          <w:p w:rsidR="000F383C" w:rsidRDefault="000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</w:tr>
      <w:tr w:rsidR="000F383C">
        <w:trPr>
          <w:gridAfter w:val="3"/>
          <w:wAfter w:w="1524" w:type="dxa"/>
          <w:trHeight w:val="20"/>
        </w:trPr>
        <w:tc>
          <w:tcPr>
            <w:tcW w:w="1966" w:type="dxa"/>
            <w:vMerge/>
          </w:tcPr>
          <w:p w:rsidR="000F383C" w:rsidRDefault="000F38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9532" w:type="dxa"/>
          </w:tcPr>
          <w:p w:rsidR="000F383C" w:rsidRDefault="001E5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Практические занятия №2-4</w:t>
            </w:r>
          </w:p>
          <w:p w:rsidR="000F383C" w:rsidRDefault="001E5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Строевая подготовка</w:t>
            </w:r>
          </w:p>
        </w:tc>
        <w:tc>
          <w:tcPr>
            <w:tcW w:w="2103" w:type="dxa"/>
          </w:tcPr>
          <w:p w:rsidR="000F383C" w:rsidRDefault="001E5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6</w:t>
            </w:r>
          </w:p>
        </w:tc>
        <w:tc>
          <w:tcPr>
            <w:tcW w:w="1404" w:type="dxa"/>
            <w:vMerge/>
          </w:tcPr>
          <w:p w:rsidR="000F383C" w:rsidRDefault="000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</w:tr>
      <w:tr w:rsidR="000F383C">
        <w:trPr>
          <w:gridAfter w:val="3"/>
          <w:wAfter w:w="1524" w:type="dxa"/>
          <w:trHeight w:val="20"/>
        </w:trPr>
        <w:tc>
          <w:tcPr>
            <w:tcW w:w="1966" w:type="dxa"/>
            <w:vMerge w:val="restart"/>
          </w:tcPr>
          <w:p w:rsidR="000F383C" w:rsidRDefault="001E5E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Тема 2.6.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 xml:space="preserve"> Огневая подготовка</w:t>
            </w:r>
          </w:p>
        </w:tc>
        <w:tc>
          <w:tcPr>
            <w:tcW w:w="9532" w:type="dxa"/>
          </w:tcPr>
          <w:p w:rsidR="000F383C" w:rsidRDefault="001E5E8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Огневая подготовка</w:t>
            </w:r>
          </w:p>
        </w:tc>
        <w:tc>
          <w:tcPr>
            <w:tcW w:w="2103" w:type="dxa"/>
          </w:tcPr>
          <w:p w:rsidR="000F383C" w:rsidRDefault="001E5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</w:t>
            </w:r>
          </w:p>
        </w:tc>
        <w:tc>
          <w:tcPr>
            <w:tcW w:w="1404" w:type="dxa"/>
            <w:vMerge w:val="restart"/>
          </w:tcPr>
          <w:p w:rsidR="000F383C" w:rsidRDefault="001E5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ОК 01</w:t>
            </w:r>
          </w:p>
          <w:p w:rsidR="000F383C" w:rsidRDefault="001E5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ОК 04</w:t>
            </w:r>
          </w:p>
          <w:p w:rsidR="000F383C" w:rsidRDefault="000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</w:tr>
      <w:tr w:rsidR="000F383C">
        <w:trPr>
          <w:gridAfter w:val="3"/>
          <w:wAfter w:w="1524" w:type="dxa"/>
          <w:trHeight w:val="20"/>
        </w:trPr>
        <w:tc>
          <w:tcPr>
            <w:tcW w:w="1966" w:type="dxa"/>
            <w:vMerge/>
          </w:tcPr>
          <w:p w:rsidR="000F383C" w:rsidRDefault="000F38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9532" w:type="dxa"/>
          </w:tcPr>
          <w:p w:rsidR="000F383C" w:rsidRDefault="001E5E85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занятий:</w:t>
            </w:r>
          </w:p>
        </w:tc>
        <w:tc>
          <w:tcPr>
            <w:tcW w:w="2103" w:type="dxa"/>
          </w:tcPr>
          <w:p w:rsidR="000F383C" w:rsidRDefault="001E5E85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4</w:t>
            </w:r>
          </w:p>
        </w:tc>
        <w:tc>
          <w:tcPr>
            <w:tcW w:w="1404" w:type="dxa"/>
            <w:vMerge/>
          </w:tcPr>
          <w:p w:rsidR="000F383C" w:rsidRDefault="000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</w:tr>
      <w:tr w:rsidR="000F383C">
        <w:trPr>
          <w:gridAfter w:val="3"/>
          <w:wAfter w:w="1524" w:type="dxa"/>
          <w:trHeight w:val="20"/>
        </w:trPr>
        <w:tc>
          <w:tcPr>
            <w:tcW w:w="1966" w:type="dxa"/>
            <w:vMerge/>
          </w:tcPr>
          <w:p w:rsidR="000F383C" w:rsidRDefault="000F38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9532" w:type="dxa"/>
          </w:tcPr>
          <w:p w:rsidR="000F383C" w:rsidRDefault="001E5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Практические занятия №5-8</w:t>
            </w:r>
          </w:p>
          <w:p w:rsidR="000F383C" w:rsidRDefault="001E5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Огневая подготовка</w:t>
            </w:r>
          </w:p>
        </w:tc>
        <w:tc>
          <w:tcPr>
            <w:tcW w:w="2103" w:type="dxa"/>
          </w:tcPr>
          <w:p w:rsidR="000F383C" w:rsidRDefault="001E5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4</w:t>
            </w:r>
          </w:p>
        </w:tc>
        <w:tc>
          <w:tcPr>
            <w:tcW w:w="1404" w:type="dxa"/>
            <w:vMerge/>
          </w:tcPr>
          <w:p w:rsidR="000F383C" w:rsidRDefault="000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</w:tr>
      <w:tr w:rsidR="000F383C">
        <w:trPr>
          <w:gridAfter w:val="3"/>
          <w:wAfter w:w="1524" w:type="dxa"/>
          <w:trHeight w:val="20"/>
        </w:trPr>
        <w:tc>
          <w:tcPr>
            <w:tcW w:w="1966" w:type="dxa"/>
            <w:vMerge w:val="restart"/>
          </w:tcPr>
          <w:p w:rsidR="000F383C" w:rsidRDefault="001E5E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lastRenderedPageBreak/>
              <w:t xml:space="preserve">Тема 2.7.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Физическая подготовка</w:t>
            </w:r>
          </w:p>
        </w:tc>
        <w:tc>
          <w:tcPr>
            <w:tcW w:w="9532" w:type="dxa"/>
          </w:tcPr>
          <w:p w:rsidR="000F383C" w:rsidRDefault="001E5E8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Физическая подготовка</w:t>
            </w:r>
          </w:p>
        </w:tc>
        <w:tc>
          <w:tcPr>
            <w:tcW w:w="2103" w:type="dxa"/>
          </w:tcPr>
          <w:p w:rsidR="000F383C" w:rsidRDefault="001E5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</w:t>
            </w:r>
          </w:p>
        </w:tc>
        <w:tc>
          <w:tcPr>
            <w:tcW w:w="1404" w:type="dxa"/>
            <w:vMerge w:val="restart"/>
          </w:tcPr>
          <w:p w:rsidR="000F383C" w:rsidRDefault="001E5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ОК 01</w:t>
            </w:r>
          </w:p>
          <w:p w:rsidR="000F383C" w:rsidRDefault="001E5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ОК 04</w:t>
            </w:r>
          </w:p>
          <w:p w:rsidR="000F383C" w:rsidRDefault="000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</w:tr>
      <w:tr w:rsidR="000F383C">
        <w:trPr>
          <w:gridAfter w:val="3"/>
          <w:wAfter w:w="1524" w:type="dxa"/>
          <w:trHeight w:val="20"/>
        </w:trPr>
        <w:tc>
          <w:tcPr>
            <w:tcW w:w="1966" w:type="dxa"/>
            <w:vMerge/>
          </w:tcPr>
          <w:p w:rsidR="000F383C" w:rsidRDefault="000F38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9532" w:type="dxa"/>
          </w:tcPr>
          <w:p w:rsidR="000F383C" w:rsidRDefault="001E5E85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занятий:</w:t>
            </w:r>
          </w:p>
        </w:tc>
        <w:tc>
          <w:tcPr>
            <w:tcW w:w="2103" w:type="dxa"/>
          </w:tcPr>
          <w:p w:rsidR="000F383C" w:rsidRDefault="001E5E85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8</w:t>
            </w:r>
          </w:p>
        </w:tc>
        <w:tc>
          <w:tcPr>
            <w:tcW w:w="1404" w:type="dxa"/>
            <w:vMerge/>
          </w:tcPr>
          <w:p w:rsidR="000F383C" w:rsidRDefault="000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0F383C">
        <w:trPr>
          <w:gridAfter w:val="3"/>
          <w:wAfter w:w="1524" w:type="dxa"/>
          <w:trHeight w:val="20"/>
        </w:trPr>
        <w:tc>
          <w:tcPr>
            <w:tcW w:w="1966" w:type="dxa"/>
            <w:vMerge/>
          </w:tcPr>
          <w:p w:rsidR="000F383C" w:rsidRDefault="000F38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9532" w:type="dxa"/>
          </w:tcPr>
          <w:p w:rsidR="000F383C" w:rsidRDefault="001E5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Практические занятия №9-12</w:t>
            </w:r>
          </w:p>
          <w:p w:rsidR="000F383C" w:rsidRDefault="001E5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Физическая подготовка</w:t>
            </w:r>
          </w:p>
        </w:tc>
        <w:tc>
          <w:tcPr>
            <w:tcW w:w="2103" w:type="dxa"/>
          </w:tcPr>
          <w:p w:rsidR="000F383C" w:rsidRDefault="001E5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8</w:t>
            </w:r>
          </w:p>
        </w:tc>
        <w:tc>
          <w:tcPr>
            <w:tcW w:w="1404" w:type="dxa"/>
            <w:vMerge/>
          </w:tcPr>
          <w:p w:rsidR="000F383C" w:rsidRDefault="000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0F383C">
        <w:trPr>
          <w:gridAfter w:val="3"/>
          <w:wAfter w:w="1524" w:type="dxa"/>
          <w:trHeight w:val="20"/>
        </w:trPr>
        <w:tc>
          <w:tcPr>
            <w:tcW w:w="1966" w:type="dxa"/>
            <w:vMerge w:val="restart"/>
          </w:tcPr>
          <w:p w:rsidR="000F383C" w:rsidRDefault="001E5E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Тема 2.8.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Тактическая подготовка</w:t>
            </w:r>
          </w:p>
        </w:tc>
        <w:tc>
          <w:tcPr>
            <w:tcW w:w="9532" w:type="dxa"/>
          </w:tcPr>
          <w:p w:rsidR="000F383C" w:rsidRDefault="001E5E8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Тактическая подготовка</w:t>
            </w:r>
          </w:p>
        </w:tc>
        <w:tc>
          <w:tcPr>
            <w:tcW w:w="2103" w:type="dxa"/>
          </w:tcPr>
          <w:p w:rsidR="000F383C" w:rsidRDefault="001E5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</w:t>
            </w:r>
          </w:p>
        </w:tc>
        <w:tc>
          <w:tcPr>
            <w:tcW w:w="1404" w:type="dxa"/>
            <w:vMerge w:val="restart"/>
          </w:tcPr>
          <w:p w:rsidR="000F383C" w:rsidRDefault="001E5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ОК 01</w:t>
            </w:r>
          </w:p>
          <w:p w:rsidR="000F383C" w:rsidRDefault="001E5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ОК 04</w:t>
            </w:r>
          </w:p>
          <w:p w:rsidR="000F383C" w:rsidRDefault="000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</w:tr>
      <w:tr w:rsidR="000F383C">
        <w:trPr>
          <w:gridAfter w:val="3"/>
          <w:wAfter w:w="1524" w:type="dxa"/>
          <w:trHeight w:val="20"/>
        </w:trPr>
        <w:tc>
          <w:tcPr>
            <w:tcW w:w="1966" w:type="dxa"/>
            <w:vMerge/>
          </w:tcPr>
          <w:p w:rsidR="000F383C" w:rsidRDefault="000F38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9532" w:type="dxa"/>
          </w:tcPr>
          <w:p w:rsidR="000F383C" w:rsidRDefault="001E5E85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занятий:</w:t>
            </w:r>
          </w:p>
        </w:tc>
        <w:tc>
          <w:tcPr>
            <w:tcW w:w="2103" w:type="dxa"/>
          </w:tcPr>
          <w:p w:rsidR="000F383C" w:rsidRDefault="001E5E85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4</w:t>
            </w:r>
          </w:p>
        </w:tc>
        <w:tc>
          <w:tcPr>
            <w:tcW w:w="1404" w:type="dxa"/>
            <w:vMerge/>
          </w:tcPr>
          <w:p w:rsidR="000F383C" w:rsidRDefault="000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0F383C">
        <w:trPr>
          <w:gridAfter w:val="3"/>
          <w:wAfter w:w="1524" w:type="dxa"/>
          <w:trHeight w:val="20"/>
        </w:trPr>
        <w:tc>
          <w:tcPr>
            <w:tcW w:w="1966" w:type="dxa"/>
            <w:vMerge/>
          </w:tcPr>
          <w:p w:rsidR="000F383C" w:rsidRDefault="000F38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9532" w:type="dxa"/>
          </w:tcPr>
          <w:p w:rsidR="000F383C" w:rsidRDefault="001E5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Практические занятия №13-15</w:t>
            </w:r>
          </w:p>
          <w:p w:rsidR="000F383C" w:rsidRDefault="001E5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Тактическая подготовка</w:t>
            </w:r>
          </w:p>
        </w:tc>
        <w:tc>
          <w:tcPr>
            <w:tcW w:w="2103" w:type="dxa"/>
          </w:tcPr>
          <w:p w:rsidR="000F383C" w:rsidRDefault="001E5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4</w:t>
            </w:r>
          </w:p>
        </w:tc>
        <w:tc>
          <w:tcPr>
            <w:tcW w:w="1404" w:type="dxa"/>
            <w:vMerge/>
          </w:tcPr>
          <w:p w:rsidR="000F383C" w:rsidRDefault="000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0F383C">
        <w:trPr>
          <w:gridAfter w:val="3"/>
          <w:wAfter w:w="1524" w:type="dxa"/>
          <w:trHeight w:val="20"/>
        </w:trPr>
        <w:tc>
          <w:tcPr>
            <w:tcW w:w="1966" w:type="dxa"/>
            <w:vMerge w:val="restart"/>
          </w:tcPr>
          <w:p w:rsidR="000F383C" w:rsidRDefault="001E5E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Тема 2.9.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 xml:space="preserve"> Радиационная, химическая и биологическая защита</w:t>
            </w:r>
          </w:p>
        </w:tc>
        <w:tc>
          <w:tcPr>
            <w:tcW w:w="9532" w:type="dxa"/>
          </w:tcPr>
          <w:p w:rsidR="000F383C" w:rsidRDefault="001E5E8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 xml:space="preserve">Радиационная, химическая и биологическая защита.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Средства индивидуальной защиты и порядок их использования. Мероприятия противорадиационной, противохимической и противобактериальной защиты. </w:t>
            </w:r>
          </w:p>
        </w:tc>
        <w:tc>
          <w:tcPr>
            <w:tcW w:w="2103" w:type="dxa"/>
          </w:tcPr>
          <w:p w:rsidR="000F383C" w:rsidRDefault="001E5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1404" w:type="dxa"/>
            <w:vMerge w:val="restart"/>
          </w:tcPr>
          <w:p w:rsidR="000F383C" w:rsidRDefault="001E5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ОК 01</w:t>
            </w:r>
          </w:p>
          <w:p w:rsidR="000F383C" w:rsidRDefault="001E5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ОК 04</w:t>
            </w:r>
          </w:p>
          <w:p w:rsidR="000F383C" w:rsidRDefault="000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</w:tr>
      <w:tr w:rsidR="000F383C">
        <w:trPr>
          <w:gridAfter w:val="3"/>
          <w:wAfter w:w="1524" w:type="dxa"/>
          <w:trHeight w:val="20"/>
        </w:trPr>
        <w:tc>
          <w:tcPr>
            <w:tcW w:w="1966" w:type="dxa"/>
            <w:vMerge/>
          </w:tcPr>
          <w:p w:rsidR="000F383C" w:rsidRDefault="000F38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9532" w:type="dxa"/>
          </w:tcPr>
          <w:p w:rsidR="000F383C" w:rsidRDefault="001E5E85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занятий:</w:t>
            </w:r>
          </w:p>
        </w:tc>
        <w:tc>
          <w:tcPr>
            <w:tcW w:w="2103" w:type="dxa"/>
          </w:tcPr>
          <w:p w:rsidR="000F383C" w:rsidRDefault="001E5E85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4</w:t>
            </w:r>
          </w:p>
        </w:tc>
        <w:tc>
          <w:tcPr>
            <w:tcW w:w="1404" w:type="dxa"/>
            <w:vMerge/>
          </w:tcPr>
          <w:p w:rsidR="000F383C" w:rsidRDefault="000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0F383C">
        <w:trPr>
          <w:gridAfter w:val="3"/>
          <w:wAfter w:w="1524" w:type="dxa"/>
          <w:trHeight w:val="20"/>
        </w:trPr>
        <w:tc>
          <w:tcPr>
            <w:tcW w:w="1966" w:type="dxa"/>
            <w:vMerge/>
          </w:tcPr>
          <w:p w:rsidR="000F383C" w:rsidRDefault="000F38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9532" w:type="dxa"/>
          </w:tcPr>
          <w:p w:rsidR="000F383C" w:rsidRDefault="001E5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Практические занятия №16-17</w:t>
            </w:r>
          </w:p>
          <w:p w:rsidR="000F383C" w:rsidRDefault="001E5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индивидуальной защиты и порядок их использования.</w:t>
            </w:r>
          </w:p>
        </w:tc>
        <w:tc>
          <w:tcPr>
            <w:tcW w:w="2103" w:type="dxa"/>
          </w:tcPr>
          <w:p w:rsidR="000F383C" w:rsidRDefault="001E5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4</w:t>
            </w:r>
          </w:p>
        </w:tc>
        <w:tc>
          <w:tcPr>
            <w:tcW w:w="1404" w:type="dxa"/>
            <w:vMerge/>
          </w:tcPr>
          <w:p w:rsidR="000F383C" w:rsidRDefault="000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0F383C">
        <w:trPr>
          <w:gridAfter w:val="3"/>
          <w:wAfter w:w="1524" w:type="dxa"/>
          <w:trHeight w:val="20"/>
        </w:trPr>
        <w:tc>
          <w:tcPr>
            <w:tcW w:w="11498" w:type="dxa"/>
            <w:gridSpan w:val="2"/>
            <w:shd w:val="clear" w:color="auto" w:fill="EAF1DD"/>
          </w:tcPr>
          <w:p w:rsidR="000F383C" w:rsidRDefault="001E5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Раздел 3. Основы медицинских знаний и оказание первой помощи</w:t>
            </w:r>
          </w:p>
        </w:tc>
        <w:tc>
          <w:tcPr>
            <w:tcW w:w="2103" w:type="dxa"/>
            <w:shd w:val="clear" w:color="auto" w:fill="EAF1DD"/>
          </w:tcPr>
          <w:p w:rsidR="000F383C" w:rsidRDefault="000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  <w:tc>
          <w:tcPr>
            <w:tcW w:w="1404" w:type="dxa"/>
            <w:shd w:val="clear" w:color="auto" w:fill="EAF1DD"/>
          </w:tcPr>
          <w:p w:rsidR="000F383C" w:rsidRDefault="000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</w:tr>
      <w:tr w:rsidR="000F383C">
        <w:trPr>
          <w:gridAfter w:val="3"/>
          <w:wAfter w:w="1524" w:type="dxa"/>
          <w:trHeight w:val="20"/>
        </w:trPr>
        <w:tc>
          <w:tcPr>
            <w:tcW w:w="1966" w:type="dxa"/>
            <w:vMerge w:val="restart"/>
          </w:tcPr>
          <w:p w:rsidR="000F383C" w:rsidRDefault="001E5E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hd w:val="clear" w:color="auto" w:fill="FFFFFF"/>
                <w:lang w:eastAsia="ru-RU"/>
              </w:rPr>
              <w:t xml:space="preserve">Тема 3.1. 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Первая медицинская помощь при ранениях, несчастных случаях</w:t>
            </w:r>
          </w:p>
        </w:tc>
        <w:tc>
          <w:tcPr>
            <w:tcW w:w="9532" w:type="dxa"/>
          </w:tcPr>
          <w:p w:rsidR="000F383C" w:rsidRDefault="001E5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Оказание первой медицинской помощи при ранениях, несчастных случаях. Приемы и способы оказания медицинской помощи пораженному при травмах и ранах. Термические ожоги: ожоги, химические ожоги. Отморожения. Переломы конечностей, транспортная иммобилизация. По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вреждения головы, груди, живота, позвоночника, таза. Реанимационная помощь.</w:t>
            </w:r>
          </w:p>
          <w:p w:rsidR="000F383C" w:rsidRDefault="000F3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F383C" w:rsidRDefault="001E5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Зачет</w:t>
            </w:r>
          </w:p>
        </w:tc>
        <w:tc>
          <w:tcPr>
            <w:tcW w:w="2103" w:type="dxa"/>
          </w:tcPr>
          <w:p w:rsidR="000F383C" w:rsidRDefault="001E5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  <w:p w:rsidR="000F383C" w:rsidRDefault="000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F383C" w:rsidRDefault="000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F383C" w:rsidRDefault="000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F383C" w:rsidRDefault="000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F383C" w:rsidRDefault="001E5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1404" w:type="dxa"/>
            <w:vMerge w:val="restart"/>
          </w:tcPr>
          <w:p w:rsidR="000F383C" w:rsidRDefault="001E5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ОК 01</w:t>
            </w:r>
          </w:p>
          <w:p w:rsidR="000F383C" w:rsidRDefault="001E5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ОК 04</w:t>
            </w:r>
          </w:p>
          <w:p w:rsidR="000F383C" w:rsidRDefault="001E5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ПК 5.4</w:t>
            </w:r>
          </w:p>
        </w:tc>
      </w:tr>
      <w:tr w:rsidR="000F383C">
        <w:trPr>
          <w:gridAfter w:val="2"/>
          <w:wAfter w:w="1506" w:type="dxa"/>
          <w:trHeight w:val="20"/>
        </w:trPr>
        <w:tc>
          <w:tcPr>
            <w:tcW w:w="1966" w:type="dxa"/>
            <w:vMerge/>
          </w:tcPr>
          <w:p w:rsidR="000F383C" w:rsidRDefault="000F38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hd w:val="clear" w:color="auto" w:fill="FFFFFF"/>
                <w:lang w:eastAsia="ru-RU"/>
              </w:rPr>
            </w:pPr>
          </w:p>
        </w:tc>
        <w:tc>
          <w:tcPr>
            <w:tcW w:w="9532" w:type="dxa"/>
          </w:tcPr>
          <w:p w:rsidR="000F383C" w:rsidRDefault="001E5E85">
            <w:pPr>
              <w:shd w:val="clear" w:color="D9D9D9" w:themeColor="background1" w:themeShade="D9" w:fill="D9D9D9" w:themeFill="background1" w:themeFillShade="D9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занятий:</w:t>
            </w:r>
          </w:p>
        </w:tc>
        <w:tc>
          <w:tcPr>
            <w:tcW w:w="2103" w:type="dxa"/>
          </w:tcPr>
          <w:p w:rsidR="000F383C" w:rsidRDefault="001E5E85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1422" w:type="dxa"/>
            <w:gridSpan w:val="2"/>
            <w:vMerge w:val="restart"/>
          </w:tcPr>
          <w:p w:rsidR="000F383C" w:rsidRDefault="000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</w:tr>
      <w:tr w:rsidR="000F383C">
        <w:trPr>
          <w:trHeight w:val="20"/>
        </w:trPr>
        <w:tc>
          <w:tcPr>
            <w:tcW w:w="1966" w:type="dxa"/>
            <w:vMerge/>
          </w:tcPr>
          <w:p w:rsidR="000F383C" w:rsidRDefault="000F38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81818"/>
                <w:shd w:val="clear" w:color="auto" w:fill="FFFFFF"/>
                <w:lang w:eastAsia="ru-RU"/>
              </w:rPr>
            </w:pPr>
          </w:p>
        </w:tc>
        <w:tc>
          <w:tcPr>
            <w:tcW w:w="9532" w:type="dxa"/>
          </w:tcPr>
          <w:p w:rsidR="000F383C" w:rsidRDefault="001E5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Практическое занятие №18</w:t>
            </w:r>
          </w:p>
          <w:p w:rsidR="000F383C" w:rsidRDefault="001E5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Основы десмургии</w:t>
            </w:r>
          </w:p>
        </w:tc>
        <w:tc>
          <w:tcPr>
            <w:tcW w:w="2103" w:type="dxa"/>
          </w:tcPr>
          <w:p w:rsidR="000F383C" w:rsidRDefault="001E5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1422" w:type="dxa"/>
            <w:gridSpan w:val="2"/>
            <w:vMerge w:val="restart"/>
          </w:tcPr>
          <w:p w:rsidR="000F383C" w:rsidRDefault="000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216" w:type="dxa"/>
            <w:vMerge w:val="restart"/>
          </w:tcPr>
          <w:p w:rsidR="000F383C" w:rsidRDefault="000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1290" w:type="dxa"/>
            <w:vMerge w:val="restart"/>
          </w:tcPr>
          <w:p w:rsidR="000F383C" w:rsidRDefault="000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</w:tr>
      <w:tr w:rsidR="000F383C">
        <w:trPr>
          <w:gridAfter w:val="3"/>
          <w:wAfter w:w="1524" w:type="dxa"/>
          <w:trHeight w:val="20"/>
        </w:trPr>
        <w:tc>
          <w:tcPr>
            <w:tcW w:w="1966" w:type="dxa"/>
          </w:tcPr>
          <w:p w:rsidR="000F383C" w:rsidRDefault="001E5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ВСЕГО:</w:t>
            </w:r>
          </w:p>
        </w:tc>
        <w:tc>
          <w:tcPr>
            <w:tcW w:w="9532" w:type="dxa"/>
          </w:tcPr>
          <w:p w:rsidR="000F383C" w:rsidRDefault="000F3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2103" w:type="dxa"/>
          </w:tcPr>
          <w:p w:rsidR="000F383C" w:rsidRDefault="001E5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75</w:t>
            </w:r>
          </w:p>
        </w:tc>
        <w:tc>
          <w:tcPr>
            <w:tcW w:w="1404" w:type="dxa"/>
          </w:tcPr>
          <w:p w:rsidR="000F383C" w:rsidRDefault="000F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</w:tr>
    </w:tbl>
    <w:p w:rsidR="000F383C" w:rsidRDefault="000F383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0F383C">
          <w:pgSz w:w="16840" w:h="11907" w:orient="landscape"/>
          <w:pgMar w:top="1134" w:right="567" w:bottom="1134" w:left="1418" w:header="709" w:footer="709" w:gutter="0"/>
          <w:cols w:space="720"/>
          <w:docGrid w:linePitch="360"/>
        </w:sectPr>
      </w:pPr>
    </w:p>
    <w:p w:rsidR="000F383C" w:rsidRDefault="001E5E85">
      <w:pPr>
        <w:spacing w:after="200" w:line="276" w:lineRule="auto"/>
        <w:ind w:left="1353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3. УСЛОВИЯ РЕАЛИЗАЦИИ  ДИСЦИПЛИНЫ</w:t>
      </w:r>
    </w:p>
    <w:p w:rsidR="000F383C" w:rsidRDefault="001E5E85">
      <w:pPr>
        <w:spacing w:after="200" w:line="276" w:lineRule="auto"/>
        <w:ind w:left="1353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hAnsi="Times New Roman"/>
          <w:b/>
          <w:bCs/>
        </w:rPr>
        <w:t>3.1. Материально-техническое обеспечение</w:t>
      </w:r>
    </w:p>
    <w:p w:rsidR="000F383C" w:rsidRDefault="001E5E85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учебной дисциплины должны быть предусмотрены следующие специальные помещения:</w:t>
      </w:r>
    </w:p>
    <w:p w:rsidR="000F383C" w:rsidRDefault="001E5E85">
      <w:pPr>
        <w:spacing w:after="0" w:line="276" w:lineRule="auto"/>
        <w:ind w:left="1416" w:firstLine="2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учебный кабинет «Безопасность жизнедеятельности и охрана труда»,</w:t>
      </w:r>
    </w:p>
    <w:p w:rsidR="000F383C" w:rsidRDefault="001E5E85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оснащенный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необходимым для реализации программы учебной дисциплины оборудованием.</w:t>
      </w:r>
    </w:p>
    <w:p w:rsidR="000F383C" w:rsidRDefault="000F383C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0F383C" w:rsidRDefault="001E5E85">
      <w:pPr>
        <w:pStyle w:val="110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3.2. Учебно-методическое обеспечение</w:t>
      </w:r>
    </w:p>
    <w:p w:rsidR="000F383C" w:rsidRDefault="001E5E85">
      <w:pPr>
        <w:pStyle w:val="a3"/>
        <w:spacing w:line="276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:rsidR="000F383C" w:rsidRDefault="001E5E8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Абрамова, С.В. Безопасность жизнедеятельности : учебник и практикум для среднего профессионального образования / С. В. Абрамова [и др.] ; под общей редакцией В. П. Соломина. — Москва : Издательство Юрайт, 2024. — 399 с. — (Профессиональное образование). —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ISBN 978-5-534-02041-0. — Текст: непосредственный.</w:t>
      </w:r>
    </w:p>
    <w:p w:rsidR="000F383C" w:rsidRDefault="001E5E8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Арустамов, Э.А. Безопасность жизнедеятельности: учебное издание / Арустамов Э.А., Косолапова Н.В., Прокопенко Н.А., Гуськов Г.В. - Москва : Академия, 2023. - 208 c. (Специальности среднего профессиональ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 образования). - ISBN 978-5-0054-1282-9 — Текст: непосредственный.</w:t>
      </w:r>
    </w:p>
    <w:p w:rsidR="000F383C" w:rsidRDefault="001E5E8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Косолапова, Н. В., Безопасность жизнедеятельности : учебник / Н. В. Косолапова, Н. А. Прокопенко. — Москва : КноРус, 2024. — 222 с. — ISBN 978-5-406-12361-4. — Текст: непосредственны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й.</w:t>
      </w:r>
    </w:p>
    <w:p w:rsidR="000F383C" w:rsidRDefault="001E5E8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Сапронов Ю.Г. Безопасность жизнедеятельности: учебное издание / Сапронов Ю.Г., Занина И. А. - Москва : Академия, 2023. - 336 c. - (Специальности среднего профессионального образования). – ISBN 978-5-0054-1101-3 — Текст: непосредственный.</w:t>
      </w:r>
    </w:p>
    <w:p w:rsidR="000F383C" w:rsidRDefault="001E5E8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Сычев, Ю.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Н. Безопасность жизнедеятельности : учебное пособие / Ю.Н. Сычев. — 2-е изд., перераб. и доп. — Москва : ИНФРА-М, 2024. — 225 с. — (Среднее профессиональное образование). - ISBN 978-5-16-018956-7. - Текст : непосредственный.</w:t>
      </w:r>
    </w:p>
    <w:p w:rsidR="000F383C" w:rsidRDefault="001E5E8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Безопасность жизнедеятельно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 : практикум для СПО / составители С. М. Гребенкин, В. А. Майнингер. — Москва : Ай Пи Ар Медиа, 2023. — 87 c. — ISBN 978-5-4497-2205-8. — Текст : электронный // Цифровой образовательный ресурс IPR SMART : [сайт]. — URL: https://www.iprbookshop.ru/131103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.html.</w:t>
      </w:r>
    </w:p>
    <w:p w:rsidR="000F383C" w:rsidRDefault="001E5E8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 Косолапова Н.В. Безопасность жизнедеятельности: ЭУМК: учебное издание / Косолапова Н.В., Прокопенко Н.А., Побежимова Е. Л. - Москва : Академия, 2023. - (Профессии среднего профессионального образования). - Текст : электронный. - URL: https://acad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emia-moscow.ru/catalogue/5540/692259.</w:t>
      </w:r>
    </w:p>
    <w:p w:rsidR="000F383C" w:rsidRDefault="000F38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F383C" w:rsidRDefault="001E5E8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3.2.2. Дополнительные источники </w:t>
      </w:r>
    </w:p>
    <w:p w:rsidR="000F383C" w:rsidRDefault="000F383C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0F383C" w:rsidRDefault="001E5E8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Мисюк, М. Н. Основы медицинских знаний : учебник и практикум для среднего профессионального образования / М. Н. Мисюк. — 4-е изд., перераб. и доп. — Москва : Издательство Юрайт, 2024. — 379 с. — (Профессиональное образование). — ISBN 978-5-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534-17442-7.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Текст : электронный // Образовательная платформа Юрайт [сайт]. — URL: https://urait.ru/bcode/536769.</w:t>
      </w:r>
    </w:p>
    <w:p w:rsidR="000F383C" w:rsidRDefault="001E5E8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Микрюков, В. Ю., Основы военной службы : учебник / В. Ю. Микрюков, В. Г. Шамаев. — Москва : КноРус, 2023. — 505 с. — ISBN 978-5-406-10496-5. — URL: ht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tps://book.ru/book/945216. — Текст : электронный.</w:t>
      </w:r>
    </w:p>
    <w:p w:rsidR="000F383C" w:rsidRDefault="001E5E8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Михаилиди, А. М. Безопасность жизнедеятельности и охрана труда на производстве : учебное пособие для СПО / А. М. Михаилиди. — 2-е изд. — Саратов : Профобразование, 2024. — 120 c. — ISBN 978-5-4488-1333-7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— Текст : электронный // Электронный ресурс цифровой образовательной среды СПО PROFобразование : [сайт]. — URL: https://profspo.ru/books/137705.</w:t>
      </w:r>
    </w:p>
    <w:p w:rsidR="000F383C" w:rsidRDefault="001E5E8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Резчиков, Е. А. Безопасность жизнедеятельности : учебник для среднего профессионального образования / Е. 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Резчиков, А. В. Рязанцева. — 3-е изд., перераб. и доп. — Москва : Издательство Юрайт, 2024. — 639 с. — (Профессиональное образование). — ISBN 978-5-534-17400-7. — Текст : электронный // Образовательная платформа Юрайт [сайт]. — URL: https://urait.ru/bcod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e/542696.</w:t>
      </w:r>
    </w:p>
    <w:p w:rsidR="000F383C" w:rsidRDefault="001E5E8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Родионова, О. М. Медико-биологические основы безопасности. Охрана труда : учебник для среднего профессионального образования / О. М. Родионова, Е. В. Аникина, Б. И. Лавер, Д. А. Семенов. — 3-е изд., перераб. и доп. — Москва : Издательство Юрай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т, 2024. — 599 с. — (Профессиональное образование). — ISBN 978-5-534-17182-2. — Текст : электронный // Образовательная платформа Юрайт [сайт]. — URL: https://urait.ru/bcode/538055.</w:t>
      </w:r>
    </w:p>
    <w:p w:rsidR="000F383C" w:rsidRDefault="001E5E8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Суворова, Г. М. Методика обучения безопасности жизнедеятельности : учебн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пособие для среднего профессионального образования / Г. М. Суворова, В. Д. Горичева. — 2-е изд., испр. и доп. — Москва : Издательство Юрайт, 2024. — 212 с. — (Профессиональное образование). — ISBN 978-5-534-09079-6. — Текст : электронный // Образователь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ная платформа Юрайт [сайт]. — URL: https://urait.ru/bcode/538524.</w:t>
      </w:r>
    </w:p>
    <w:p w:rsidR="000F383C" w:rsidRDefault="001E5E8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 Суворова, Г. М. Психологические основы безопасности : учебник и практикум для среднего профессионального образования / Г. М. Суворова. — 2-е изд., испр. и доп. — Москва : Издательство Юра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йт, 2023. — 183 с. — (Профессиональное образование). — ISBN 978-5-534-09277-6. — Текст : электронный // Образовательная платформа Юрайт [сайт]. — URL: https://urait.ru/bcode/513805. 8.Официальный сайт МЧС РФ [Электронный ресурс] - URL: http://www.mchs.gov.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ru.</w:t>
      </w:r>
    </w:p>
    <w:p w:rsidR="000F383C" w:rsidRDefault="000F383C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0F383C" w:rsidRDefault="000F383C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0F383C" w:rsidRDefault="000F383C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0F383C" w:rsidRDefault="000F383C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0F383C" w:rsidRDefault="000F383C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0F383C" w:rsidRDefault="001E5E85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 w:clear="all"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4. КОНТРОЛЬ И ОЦЕНКА РЕЗУЛЬТАТОВ ОСВОЕНИЯ  </w:t>
      </w:r>
    </w:p>
    <w:p w:rsidR="000F383C" w:rsidRDefault="001E5E85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ДИСЦИПЛИНЫ</w:t>
      </w:r>
    </w:p>
    <w:p w:rsidR="000F383C" w:rsidRDefault="000F383C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0"/>
        <w:gridCol w:w="2885"/>
        <w:gridCol w:w="3336"/>
      </w:tblGrid>
      <w:tr w:rsidR="000F383C">
        <w:tc>
          <w:tcPr>
            <w:tcW w:w="1750" w:type="pct"/>
          </w:tcPr>
          <w:p w:rsidR="000F383C" w:rsidRDefault="001E5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Результаты обучения</w:t>
            </w:r>
          </w:p>
        </w:tc>
        <w:tc>
          <w:tcPr>
            <w:tcW w:w="1507" w:type="pct"/>
          </w:tcPr>
          <w:p w:rsidR="000F383C" w:rsidRDefault="001E5E85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Показатели освоенности компетенций</w:t>
            </w:r>
          </w:p>
        </w:tc>
        <w:tc>
          <w:tcPr>
            <w:tcW w:w="1743" w:type="pct"/>
          </w:tcPr>
          <w:p w:rsidR="000F383C" w:rsidRDefault="001E5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Методы оценки</w:t>
            </w:r>
          </w:p>
        </w:tc>
      </w:tr>
      <w:tr w:rsidR="000F383C">
        <w:trPr>
          <w:trHeight w:val="6071"/>
        </w:trPr>
        <w:tc>
          <w:tcPr>
            <w:tcW w:w="1750" w:type="pct"/>
          </w:tcPr>
          <w:p w:rsidR="000F383C" w:rsidRDefault="001E5E85">
            <w:r>
              <w:t>Знает:</w:t>
            </w:r>
          </w:p>
          <w:p w:rsidR="000F383C" w:rsidRDefault="001E5E8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актуальный профессиональный и социальный контекст поддержания безопасных условий жизнедеятельности, в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том числе при возникновении чрезвычайных ситуаций мирного и военного времени;</w:t>
            </w:r>
          </w:p>
          <w:p w:rsidR="000F383C" w:rsidRDefault="001E5E8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 задач социальной и профессиональной деятельности;</w:t>
            </w:r>
          </w:p>
          <w:p w:rsidR="000F383C" w:rsidRDefault="001E5E8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психологические аспекты деятельности трудового коллектива и личности для минимизации опасностей и эффективного управления рисками ЧС на рабочем месте;</w:t>
            </w:r>
          </w:p>
          <w:p w:rsidR="000F383C" w:rsidRDefault="001E5E8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нормы экологической безопасности при ведении професси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ональной деятельности</w:t>
            </w:r>
          </w:p>
        </w:tc>
        <w:tc>
          <w:tcPr>
            <w:tcW w:w="1507" w:type="pct"/>
          </w:tcPr>
          <w:p w:rsidR="000F383C" w:rsidRDefault="001E5E8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владеет знаниями о безопасных условиях жизнедеятельности, в том числе при возникновении чрезвычайных ситуаций мирного и военного времени; </w:t>
            </w:r>
          </w:p>
          <w:p w:rsidR="000F383C" w:rsidRDefault="001E5E8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знает порядок применения современных средств и устройств информатизации и цифровых инструментов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 обеспечении безопасности жизнедеятельности и защиты окружающей среды в процессе решения задач социальной и профессиональной деятельности; ориентируется в психологических аспектах деятельности трудового коллектива и личности для минимизации опасностей и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эффективного управления рисками ЧС на рабочем месте;</w:t>
            </w:r>
          </w:p>
          <w:p w:rsidR="000F383C" w:rsidRDefault="001E5E85"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знает нормы экологической безопасности при ведении профессиональной деятельности</w:t>
            </w:r>
          </w:p>
        </w:tc>
        <w:tc>
          <w:tcPr>
            <w:tcW w:w="1743" w:type="pct"/>
          </w:tcPr>
          <w:p w:rsidR="000F383C" w:rsidRDefault="001E5E85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Текущий контроль</w:t>
            </w:r>
            <w:r>
              <w:rPr>
                <w:rFonts w:ascii="Times New Roman" w:hAnsi="Times New Roman" w:cs="Times New Roman"/>
                <w:i/>
              </w:rPr>
              <w:t>:</w:t>
            </w:r>
          </w:p>
          <w:p w:rsidR="000F383C" w:rsidRDefault="001E5E85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 xml:space="preserve">- устный опрос  </w:t>
            </w:r>
          </w:p>
          <w:p w:rsidR="000F383C" w:rsidRDefault="001E5E85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 xml:space="preserve">- выполнение самостоятельной работы </w:t>
            </w:r>
          </w:p>
          <w:p w:rsidR="000F383C" w:rsidRDefault="001E5E85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Итоговый контроль: </w:t>
            </w:r>
          </w:p>
          <w:p w:rsidR="000F383C" w:rsidRDefault="001E5E85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 xml:space="preserve">- промежуточная аттестация в </w:t>
            </w:r>
            <w:r>
              <w:rPr>
                <w:rFonts w:ascii="Times New Roman" w:hAnsi="Times New Roman" w:cs="Times New Roman"/>
                <w:i/>
              </w:rPr>
              <w:t>форме зачета/экзамена</w:t>
            </w:r>
          </w:p>
          <w:p w:rsidR="000F383C" w:rsidRDefault="000F383C"/>
        </w:tc>
      </w:tr>
      <w:tr w:rsidR="000F383C">
        <w:trPr>
          <w:trHeight w:val="2824"/>
        </w:trPr>
        <w:tc>
          <w:tcPr>
            <w:tcW w:w="1750" w:type="pct"/>
          </w:tcPr>
          <w:p w:rsidR="000F383C" w:rsidRDefault="001E5E85">
            <w:r>
              <w:t>Умеет:</w:t>
            </w:r>
          </w:p>
          <w:p w:rsidR="000F383C" w:rsidRDefault="001E5E8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ЧС;</w:t>
            </w:r>
          </w:p>
          <w:p w:rsidR="000F383C" w:rsidRDefault="001E5E8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участвовать в работе коллектива, команды,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взаимодействовать с коллегами, руководством, клиентами для создания человеко - и природо-защитной среды осуществления профессиональной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деятельности;</w:t>
            </w:r>
          </w:p>
          <w:p w:rsidR="000F383C" w:rsidRDefault="001E5E8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действовать в чрезвычайных ситуациях мирного и военного времени; </w:t>
            </w:r>
          </w:p>
          <w:p w:rsidR="000F383C" w:rsidRDefault="001E5E8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соблюдать нормы экологической безопасности на рабочем месте; использовать на рабочем месте средства индивидуальной защиты от поражающих факторов при ЧС; </w:t>
            </w:r>
          </w:p>
          <w:p w:rsidR="000F383C" w:rsidRDefault="001E5E8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соблюдать правила поведения и порядок действий населения по сигналам гражданской обороны</w:t>
            </w:r>
          </w:p>
        </w:tc>
        <w:tc>
          <w:tcPr>
            <w:tcW w:w="1507" w:type="pct"/>
          </w:tcPr>
          <w:p w:rsidR="000F383C" w:rsidRDefault="001E5E85">
            <w:pPr>
              <w:spacing w:after="0" w:line="240" w:lineRule="auto"/>
              <w:ind w:firstLine="28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lastRenderedPageBreak/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емонстрирует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умение 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ЧС; </w:t>
            </w:r>
          </w:p>
          <w:p w:rsidR="000F383C" w:rsidRDefault="001E5E85">
            <w:pPr>
              <w:spacing w:after="0" w:line="240" w:lineRule="auto"/>
              <w:ind w:firstLine="28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эффективно участвует в работе коллектива, команды, взаимодействует с коллегами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,руководством, клиентами для создания человеко - и природо-защитной среды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осуществления профессиональной деятельности; </w:t>
            </w:r>
          </w:p>
          <w:p w:rsidR="000F383C" w:rsidRDefault="001E5E85">
            <w:pPr>
              <w:spacing w:after="0" w:line="240" w:lineRule="auto"/>
              <w:ind w:firstLine="28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соблюдает нормы экологической безопасности на рабочем месте;</w:t>
            </w:r>
          </w:p>
          <w:p w:rsidR="000F383C" w:rsidRDefault="001E5E85">
            <w:pPr>
              <w:spacing w:after="0" w:line="240" w:lineRule="auto"/>
              <w:ind w:firstLine="28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правильно использует на рабочем месте средства индивидуальной защиты от по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ражающих факторов при ЧС правильно соблюдает правила поведения и порядок действий населения по сигналам гражданской обороны</w:t>
            </w:r>
          </w:p>
        </w:tc>
        <w:tc>
          <w:tcPr>
            <w:tcW w:w="1743" w:type="pct"/>
          </w:tcPr>
          <w:p w:rsidR="000F383C" w:rsidRDefault="001E5E85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lastRenderedPageBreak/>
              <w:t xml:space="preserve">Текущий контроль: </w:t>
            </w:r>
          </w:p>
          <w:p w:rsidR="000F383C" w:rsidRDefault="001E5E85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 xml:space="preserve">- экспертное наблюдение выполнения практических работ </w:t>
            </w:r>
          </w:p>
          <w:p w:rsidR="000F383C" w:rsidRDefault="001E5E85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- выполнение самостоятельной работы</w:t>
            </w:r>
          </w:p>
          <w:p w:rsidR="000F383C" w:rsidRDefault="001E5E85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Итоговый контроль: </w:t>
            </w:r>
          </w:p>
          <w:p w:rsidR="000F383C" w:rsidRDefault="001E5E85">
            <w:r>
              <w:rPr>
                <w:rFonts w:ascii="Times New Roman" w:hAnsi="Times New Roman" w:cs="Times New Roman"/>
                <w:i/>
              </w:rPr>
              <w:t>- промежуточная аттестация в форме зачета/экзамена</w:t>
            </w:r>
          </w:p>
        </w:tc>
      </w:tr>
    </w:tbl>
    <w:p w:rsidR="000F383C" w:rsidRDefault="000F383C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Cs w:val="52"/>
          <w:lang w:eastAsia="ru-RU"/>
        </w:rPr>
      </w:pPr>
    </w:p>
    <w:p w:rsidR="000F383C" w:rsidRDefault="000F383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0F38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E85" w:rsidRDefault="001E5E85">
      <w:pPr>
        <w:spacing w:after="0" w:line="240" w:lineRule="auto"/>
      </w:pPr>
      <w:r>
        <w:separator/>
      </w:r>
    </w:p>
  </w:endnote>
  <w:endnote w:type="continuationSeparator" w:id="0">
    <w:p w:rsidR="001E5E85" w:rsidRDefault="001E5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2020803070505020304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S Text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E85" w:rsidRDefault="001E5E85">
      <w:pPr>
        <w:spacing w:after="0" w:line="240" w:lineRule="auto"/>
      </w:pPr>
      <w:r>
        <w:separator/>
      </w:r>
    </w:p>
  </w:footnote>
  <w:footnote w:type="continuationSeparator" w:id="0">
    <w:p w:rsidR="001E5E85" w:rsidRDefault="001E5E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875E2F"/>
    <w:multiLevelType w:val="hybridMultilevel"/>
    <w:tmpl w:val="10D0511A"/>
    <w:lvl w:ilvl="0" w:tplc="B64288F6">
      <w:start w:val="1"/>
      <w:numFmt w:val="decimal"/>
      <w:lvlText w:val="%1."/>
      <w:lvlJc w:val="left"/>
      <w:pPr>
        <w:ind w:left="720" w:hanging="360"/>
      </w:pPr>
    </w:lvl>
    <w:lvl w:ilvl="1" w:tplc="C7C69020">
      <w:start w:val="1"/>
      <w:numFmt w:val="lowerLetter"/>
      <w:lvlText w:val="%2."/>
      <w:lvlJc w:val="left"/>
      <w:pPr>
        <w:ind w:left="1440" w:hanging="360"/>
      </w:pPr>
    </w:lvl>
    <w:lvl w:ilvl="2" w:tplc="B852B084">
      <w:start w:val="1"/>
      <w:numFmt w:val="lowerRoman"/>
      <w:lvlText w:val="%3."/>
      <w:lvlJc w:val="right"/>
      <w:pPr>
        <w:ind w:left="2160" w:hanging="180"/>
      </w:pPr>
    </w:lvl>
    <w:lvl w:ilvl="3" w:tplc="55841642">
      <w:start w:val="1"/>
      <w:numFmt w:val="decimal"/>
      <w:lvlText w:val="%4."/>
      <w:lvlJc w:val="left"/>
      <w:pPr>
        <w:ind w:left="2880" w:hanging="360"/>
      </w:pPr>
    </w:lvl>
    <w:lvl w:ilvl="4" w:tplc="2C681FEC">
      <w:start w:val="1"/>
      <w:numFmt w:val="lowerLetter"/>
      <w:lvlText w:val="%5."/>
      <w:lvlJc w:val="left"/>
      <w:pPr>
        <w:ind w:left="3600" w:hanging="360"/>
      </w:pPr>
    </w:lvl>
    <w:lvl w:ilvl="5" w:tplc="044A0BB6">
      <w:start w:val="1"/>
      <w:numFmt w:val="lowerRoman"/>
      <w:lvlText w:val="%6."/>
      <w:lvlJc w:val="right"/>
      <w:pPr>
        <w:ind w:left="4320" w:hanging="180"/>
      </w:pPr>
    </w:lvl>
    <w:lvl w:ilvl="6" w:tplc="BBBCBC20">
      <w:start w:val="1"/>
      <w:numFmt w:val="decimal"/>
      <w:lvlText w:val="%7."/>
      <w:lvlJc w:val="left"/>
      <w:pPr>
        <w:ind w:left="5040" w:hanging="360"/>
      </w:pPr>
    </w:lvl>
    <w:lvl w:ilvl="7" w:tplc="C3484D28">
      <w:start w:val="1"/>
      <w:numFmt w:val="lowerLetter"/>
      <w:lvlText w:val="%8."/>
      <w:lvlJc w:val="left"/>
      <w:pPr>
        <w:ind w:left="5760" w:hanging="360"/>
      </w:pPr>
    </w:lvl>
    <w:lvl w:ilvl="8" w:tplc="69C8B4C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375C18"/>
    <w:multiLevelType w:val="hybridMultilevel"/>
    <w:tmpl w:val="AD88C12C"/>
    <w:lvl w:ilvl="0" w:tplc="4BC2CD80">
      <w:start w:val="1"/>
      <w:numFmt w:val="decimal"/>
      <w:lvlText w:val="%1."/>
      <w:lvlJc w:val="left"/>
      <w:pPr>
        <w:ind w:left="720" w:hanging="360"/>
      </w:pPr>
    </w:lvl>
    <w:lvl w:ilvl="1" w:tplc="2FFC1E06">
      <w:start w:val="1"/>
      <w:numFmt w:val="lowerLetter"/>
      <w:lvlText w:val="%2."/>
      <w:lvlJc w:val="left"/>
      <w:pPr>
        <w:ind w:left="1440" w:hanging="360"/>
      </w:pPr>
    </w:lvl>
    <w:lvl w:ilvl="2" w:tplc="43987364">
      <w:start w:val="1"/>
      <w:numFmt w:val="lowerRoman"/>
      <w:lvlText w:val="%3."/>
      <w:lvlJc w:val="right"/>
      <w:pPr>
        <w:ind w:left="2160" w:hanging="180"/>
      </w:pPr>
    </w:lvl>
    <w:lvl w:ilvl="3" w:tplc="26ECA942">
      <w:start w:val="1"/>
      <w:numFmt w:val="decimal"/>
      <w:lvlText w:val="%4."/>
      <w:lvlJc w:val="left"/>
      <w:pPr>
        <w:ind w:left="2880" w:hanging="360"/>
      </w:pPr>
    </w:lvl>
    <w:lvl w:ilvl="4" w:tplc="E1AE8A4C">
      <w:start w:val="1"/>
      <w:numFmt w:val="lowerLetter"/>
      <w:lvlText w:val="%5."/>
      <w:lvlJc w:val="left"/>
      <w:pPr>
        <w:ind w:left="3600" w:hanging="360"/>
      </w:pPr>
    </w:lvl>
    <w:lvl w:ilvl="5" w:tplc="23CEED10">
      <w:start w:val="1"/>
      <w:numFmt w:val="lowerRoman"/>
      <w:lvlText w:val="%6."/>
      <w:lvlJc w:val="right"/>
      <w:pPr>
        <w:ind w:left="4320" w:hanging="180"/>
      </w:pPr>
    </w:lvl>
    <w:lvl w:ilvl="6" w:tplc="37CAC8D6">
      <w:start w:val="1"/>
      <w:numFmt w:val="decimal"/>
      <w:lvlText w:val="%7."/>
      <w:lvlJc w:val="left"/>
      <w:pPr>
        <w:ind w:left="5040" w:hanging="360"/>
      </w:pPr>
    </w:lvl>
    <w:lvl w:ilvl="7" w:tplc="6D6C63B2">
      <w:start w:val="1"/>
      <w:numFmt w:val="lowerLetter"/>
      <w:lvlText w:val="%8."/>
      <w:lvlJc w:val="left"/>
      <w:pPr>
        <w:ind w:left="5760" w:hanging="360"/>
      </w:pPr>
    </w:lvl>
    <w:lvl w:ilvl="8" w:tplc="04A6B746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D63AB0"/>
    <w:multiLevelType w:val="multilevel"/>
    <w:tmpl w:val="46B2753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3">
    <w:nsid w:val="6DFC2AF4"/>
    <w:multiLevelType w:val="hybridMultilevel"/>
    <w:tmpl w:val="17F6C214"/>
    <w:lvl w:ilvl="0" w:tplc="1808369A">
      <w:start w:val="1"/>
      <w:numFmt w:val="decimal"/>
      <w:lvlText w:val="%1."/>
      <w:lvlJc w:val="left"/>
      <w:pPr>
        <w:ind w:left="709" w:hanging="360"/>
      </w:pPr>
    </w:lvl>
    <w:lvl w:ilvl="1" w:tplc="1F1CFF82">
      <w:start w:val="1"/>
      <w:numFmt w:val="lowerLetter"/>
      <w:lvlText w:val="%2."/>
      <w:lvlJc w:val="left"/>
      <w:pPr>
        <w:ind w:left="1429" w:hanging="360"/>
      </w:pPr>
    </w:lvl>
    <w:lvl w:ilvl="2" w:tplc="BFF25A7A">
      <w:start w:val="1"/>
      <w:numFmt w:val="lowerRoman"/>
      <w:lvlText w:val="%3."/>
      <w:lvlJc w:val="right"/>
      <w:pPr>
        <w:ind w:left="2149" w:hanging="180"/>
      </w:pPr>
    </w:lvl>
    <w:lvl w:ilvl="3" w:tplc="535A1892">
      <w:start w:val="1"/>
      <w:numFmt w:val="decimal"/>
      <w:lvlText w:val="%4."/>
      <w:lvlJc w:val="left"/>
      <w:pPr>
        <w:ind w:left="2869" w:hanging="360"/>
      </w:pPr>
    </w:lvl>
    <w:lvl w:ilvl="4" w:tplc="010EDB90">
      <w:start w:val="1"/>
      <w:numFmt w:val="lowerLetter"/>
      <w:lvlText w:val="%5."/>
      <w:lvlJc w:val="left"/>
      <w:pPr>
        <w:ind w:left="3589" w:hanging="360"/>
      </w:pPr>
    </w:lvl>
    <w:lvl w:ilvl="5" w:tplc="BC3842DA">
      <w:start w:val="1"/>
      <w:numFmt w:val="lowerRoman"/>
      <w:lvlText w:val="%6."/>
      <w:lvlJc w:val="right"/>
      <w:pPr>
        <w:ind w:left="4309" w:hanging="180"/>
      </w:pPr>
    </w:lvl>
    <w:lvl w:ilvl="6" w:tplc="180281C0">
      <w:start w:val="1"/>
      <w:numFmt w:val="decimal"/>
      <w:lvlText w:val="%7."/>
      <w:lvlJc w:val="left"/>
      <w:pPr>
        <w:ind w:left="5029" w:hanging="360"/>
      </w:pPr>
    </w:lvl>
    <w:lvl w:ilvl="7" w:tplc="0D3C07AC">
      <w:start w:val="1"/>
      <w:numFmt w:val="lowerLetter"/>
      <w:lvlText w:val="%8."/>
      <w:lvlJc w:val="left"/>
      <w:pPr>
        <w:ind w:left="5749" w:hanging="360"/>
      </w:pPr>
    </w:lvl>
    <w:lvl w:ilvl="8" w:tplc="A16E9272">
      <w:start w:val="1"/>
      <w:numFmt w:val="lowerRoman"/>
      <w:lvlText w:val="%9."/>
      <w:lvlJc w:val="right"/>
      <w:pPr>
        <w:ind w:left="6469" w:hanging="180"/>
      </w:pPr>
    </w:lvl>
  </w:abstractNum>
  <w:abstractNum w:abstractNumId="4">
    <w:nsid w:val="7139773C"/>
    <w:multiLevelType w:val="hybridMultilevel"/>
    <w:tmpl w:val="F31C0CC4"/>
    <w:lvl w:ilvl="0" w:tplc="3C447A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6EA885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7448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C67E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82025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186CD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E0B6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414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4E835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83C"/>
    <w:rsid w:val="000F383C"/>
    <w:rsid w:val="001C0865"/>
    <w:rsid w:val="001E5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footnote text"/>
    <w:basedOn w:val="a"/>
    <w:link w:val="af8"/>
    <w:uiPriority w:val="99"/>
    <w:unhideWhenUsed/>
    <w:qFormat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qFormat/>
    <w:rPr>
      <w:sz w:val="20"/>
      <w:szCs w:val="20"/>
    </w:rPr>
  </w:style>
  <w:style w:type="character" w:styleId="af9">
    <w:name w:val="footnote reference"/>
    <w:uiPriority w:val="99"/>
    <w:qFormat/>
    <w:rPr>
      <w:rFonts w:cs="Times New Roman"/>
      <w:vertAlign w:val="superscript"/>
    </w:r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hAnsi="Tahoma" w:cs="Tahoma"/>
      <w:sz w:val="16"/>
      <w:szCs w:val="16"/>
    </w:rPr>
  </w:style>
  <w:style w:type="paragraph" w:customStyle="1" w:styleId="12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eastAsia="ru-RU"/>
    </w:rPr>
  </w:style>
  <w:style w:type="character" w:customStyle="1" w:styleId="13">
    <w:name w:val="Выделение1"/>
    <w:qFormat/>
    <w:rPr>
      <w:rFonts w:ascii="Times New Roman" w:hAnsi="Times New Roman" w:cs="Times New Roman"/>
      <w:i/>
      <w:iCs w:val="0"/>
    </w:rPr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footnote text"/>
    <w:basedOn w:val="a"/>
    <w:link w:val="af8"/>
    <w:uiPriority w:val="99"/>
    <w:unhideWhenUsed/>
    <w:qFormat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qFormat/>
    <w:rPr>
      <w:sz w:val="20"/>
      <w:szCs w:val="20"/>
    </w:rPr>
  </w:style>
  <w:style w:type="character" w:styleId="af9">
    <w:name w:val="footnote reference"/>
    <w:uiPriority w:val="99"/>
    <w:qFormat/>
    <w:rPr>
      <w:rFonts w:cs="Times New Roman"/>
      <w:vertAlign w:val="superscript"/>
    </w:r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hAnsi="Tahoma" w:cs="Tahoma"/>
      <w:sz w:val="16"/>
      <w:szCs w:val="16"/>
    </w:rPr>
  </w:style>
  <w:style w:type="paragraph" w:customStyle="1" w:styleId="12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eastAsia="ru-RU"/>
    </w:rPr>
  </w:style>
  <w:style w:type="character" w:customStyle="1" w:styleId="13">
    <w:name w:val="Выделение1"/>
    <w:qFormat/>
    <w:rPr>
      <w:rFonts w:ascii="Times New Roman" w:hAnsi="Times New Roman" w:cs="Times New Roman"/>
      <w:i/>
      <w:iCs w:val="0"/>
    </w:rPr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2690</Words>
  <Characters>15334</Characters>
  <Application>Microsoft Office Word</Application>
  <DocSecurity>0</DocSecurity>
  <Lines>127</Lines>
  <Paragraphs>35</Paragraphs>
  <ScaleCrop>false</ScaleCrop>
  <Company/>
  <LinksUpToDate>false</LinksUpToDate>
  <CharactersWithSpaces>17989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2024-04-24T03:47:00Z</dcterms:created>
  <dcterms:modified xsi:type="dcterms:W3CDTF">2026-07-13T05:04:00Z</dcterms:modified>
</cp:coreProperties>
</file>